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764" w14:textId="686DDCC9" w:rsidR="00F16191" w:rsidRDefault="00220FE1" w:rsidP="00F16191">
      <w:r>
        <w:rPr>
          <w:noProof/>
        </w:rPr>
        <w:drawing>
          <wp:inline distT="0" distB="0" distL="0" distR="0" wp14:anchorId="59BBFF28" wp14:editId="4677EF76">
            <wp:extent cx="6645910" cy="1181735"/>
            <wp:effectExtent l="0" t="0" r="254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61E3" w14:textId="77777777" w:rsidR="007A629C" w:rsidRDefault="007A629C" w:rsidP="00313989">
      <w:pPr>
        <w:pStyle w:val="Heading1"/>
        <w:sectPr w:rsidR="007A629C" w:rsidSect="00F16191">
          <w:footerReference w:type="default" r:id="rId8"/>
          <w:pgSz w:w="11906" w:h="16838"/>
          <w:pgMar w:top="238" w:right="720" w:bottom="720" w:left="720" w:header="709" w:footer="709" w:gutter="0"/>
          <w:cols w:space="708"/>
          <w:docGrid w:linePitch="360"/>
        </w:sectPr>
      </w:pPr>
    </w:p>
    <w:p w14:paraId="1C05ACA0" w14:textId="27E5038C" w:rsidR="00313989" w:rsidRDefault="003128A4" w:rsidP="003128A4">
      <w:pPr>
        <w:pStyle w:val="Heading1"/>
      </w:pPr>
      <w:r w:rsidRPr="003128A4">
        <w:t xml:space="preserve">Decolonising our Reading Lists </w:t>
      </w:r>
    </w:p>
    <w:p w14:paraId="6F9BD1C3" w14:textId="77777777" w:rsidR="003128A4" w:rsidRDefault="003128A4" w:rsidP="003128A4">
      <w:pPr>
        <w:pStyle w:val="Heading2"/>
      </w:pPr>
      <w:r>
        <w:t>What do I need to consider?</w:t>
      </w:r>
    </w:p>
    <w:p w14:paraId="0C7A3701" w14:textId="50773DE4" w:rsidR="003128A4" w:rsidRDefault="00F9477A" w:rsidP="00BC209F">
      <w:pPr>
        <w:jc w:val="both"/>
      </w:pPr>
      <w:r w:rsidRPr="00F9477A">
        <w:t xml:space="preserve">Decolonising a reading list does not mean removing resources from your list. Instead, we aim to encourage you to make use of the tools, prompts and resources provided here to discover </w:t>
      </w:r>
      <w:r w:rsidR="00A26923">
        <w:t>the</w:t>
      </w:r>
      <w:r w:rsidRPr="00F9477A">
        <w:t xml:space="preserve"> areas of your reading list </w:t>
      </w:r>
      <w:r w:rsidR="00A26923">
        <w:t xml:space="preserve">that </w:t>
      </w:r>
      <w:r w:rsidRPr="00F9477A">
        <w:t xml:space="preserve">can be expanded </w:t>
      </w:r>
      <w:r w:rsidR="00142CA6" w:rsidRPr="00F9477A">
        <w:t>to</w:t>
      </w:r>
      <w:r w:rsidRPr="00F9477A">
        <w:t xml:space="preserve"> better provide an understanding free of colonial influences</w:t>
      </w:r>
      <w:r w:rsidR="001A5F18">
        <w:t xml:space="preserve">. </w:t>
      </w:r>
      <w:r w:rsidR="00087DE6">
        <w:t xml:space="preserve">Decolonisation is </w:t>
      </w:r>
      <w:r w:rsidR="001A5F18">
        <w:t xml:space="preserve">also </w:t>
      </w:r>
      <w:r w:rsidR="00087DE6">
        <w:t>not a one</w:t>
      </w:r>
      <w:r w:rsidR="00A26923">
        <w:t>-</w:t>
      </w:r>
      <w:r w:rsidR="00087DE6">
        <w:t>size</w:t>
      </w:r>
      <w:r w:rsidR="00A26923">
        <w:t>-</w:t>
      </w:r>
      <w:r w:rsidR="00087DE6">
        <w:t>fits</w:t>
      </w:r>
      <w:r w:rsidR="00A26923">
        <w:t>-</w:t>
      </w:r>
      <w:r w:rsidR="00087DE6">
        <w:t>all process and varies by department and subject area. Your knowledge and expertise of your discipline is critical to providing a well-balanced reading list</w:t>
      </w:r>
      <w:r w:rsidR="00C47A51">
        <w:t xml:space="preserve"> but the </w:t>
      </w:r>
      <w:proofErr w:type="gramStart"/>
      <w:r w:rsidR="00C47A51">
        <w:t>Library</w:t>
      </w:r>
      <w:proofErr w:type="gramEnd"/>
      <w:r w:rsidR="00C47A51">
        <w:t xml:space="preserve"> offers a range of </w:t>
      </w:r>
      <w:r w:rsidR="00531727">
        <w:t>tools and advice to help you.</w:t>
      </w:r>
    </w:p>
    <w:p w14:paraId="28F96CB6" w14:textId="77777777" w:rsidR="003128A4" w:rsidRDefault="003128A4" w:rsidP="003128A4">
      <w:pPr>
        <w:pStyle w:val="Heading2"/>
      </w:pPr>
      <w:r>
        <w:t>How could I introduce this into my teaching?</w:t>
      </w:r>
    </w:p>
    <w:p w14:paraId="27A35DFD" w14:textId="21C3A4F1" w:rsidR="00B76145" w:rsidRDefault="00B76145" w:rsidP="00B76145">
      <w:pPr>
        <w:pStyle w:val="BulletedList1"/>
      </w:pPr>
      <w:r>
        <w:t>Work with other academics in your discipline to share ideas</w:t>
      </w:r>
      <w:r w:rsidR="007B7153">
        <w:t xml:space="preserve"> for developing a decolonised reading </w:t>
      </w:r>
      <w:proofErr w:type="gramStart"/>
      <w:r w:rsidR="007B7153">
        <w:t>list</w:t>
      </w:r>
      <w:proofErr w:type="gramEnd"/>
    </w:p>
    <w:p w14:paraId="162E30DF" w14:textId="43606367" w:rsidR="003128A4" w:rsidRDefault="00087DE6" w:rsidP="00087DE6">
      <w:pPr>
        <w:pStyle w:val="BulletedList1"/>
      </w:pPr>
      <w:r>
        <w:t>C</w:t>
      </w:r>
      <w:r w:rsidRPr="00087DE6">
        <w:t xml:space="preserve">omplete the </w:t>
      </w:r>
      <w:hyperlink r:id="rId9" w:history="1">
        <w:r w:rsidRPr="00087DE6">
          <w:rPr>
            <w:rStyle w:val="Hyperlink"/>
          </w:rPr>
          <w:t>Reading List Questionnaire</w:t>
        </w:r>
      </w:hyperlink>
      <w:r w:rsidR="00F034FE">
        <w:t xml:space="preserve"> </w:t>
      </w:r>
      <w:r w:rsidR="007B7153">
        <w:t>as a first step to assessing your list in the context of decolonisation</w:t>
      </w:r>
      <w:r w:rsidR="00567D91">
        <w:t xml:space="preserve">. </w:t>
      </w:r>
      <w:r w:rsidR="00BD2F1E">
        <w:t xml:space="preserve">Some questions </w:t>
      </w:r>
      <w:r w:rsidR="00181A03">
        <w:t xml:space="preserve">to consider might </w:t>
      </w:r>
      <w:r w:rsidR="00F85786">
        <w:t>to consider:</w:t>
      </w:r>
    </w:p>
    <w:p w14:paraId="35D79C62" w14:textId="77777777" w:rsidR="00BD2F1E" w:rsidRDefault="00BD2F1E" w:rsidP="00BD2F1E">
      <w:pPr>
        <w:pStyle w:val="BulletedList2"/>
      </w:pPr>
      <w:r>
        <w:t xml:space="preserve">What is the relevance of the author’s identity? </w:t>
      </w:r>
    </w:p>
    <w:p w14:paraId="2B971F6A" w14:textId="77777777" w:rsidR="00BD2F1E" w:rsidRDefault="00BD2F1E" w:rsidP="00BD2F1E">
      <w:pPr>
        <w:pStyle w:val="BulletedList2"/>
      </w:pPr>
      <w:r>
        <w:t xml:space="preserve">What kind of resources are perceived to be of higher academic value in your discipline? </w:t>
      </w:r>
    </w:p>
    <w:p w14:paraId="5F9CE7BE" w14:textId="77777777" w:rsidR="00BD2F1E" w:rsidRDefault="00BD2F1E" w:rsidP="00BD2F1E">
      <w:pPr>
        <w:pStyle w:val="BulletedList2"/>
      </w:pPr>
      <w:r>
        <w:t xml:space="preserve">What narratives are excluded from your reading lists? </w:t>
      </w:r>
    </w:p>
    <w:p w14:paraId="64D479AD" w14:textId="5E7A5648" w:rsidR="00B76145" w:rsidRDefault="00F034FE" w:rsidP="00FB1FCE">
      <w:pPr>
        <w:pStyle w:val="BulletedList1"/>
      </w:pPr>
      <w:r>
        <w:t>Use</w:t>
      </w:r>
      <w:r w:rsidRPr="00B76145">
        <w:t xml:space="preserve"> the </w:t>
      </w:r>
      <w:r w:rsidRPr="000F4C18">
        <w:rPr>
          <w:b/>
          <w:bCs/>
        </w:rPr>
        <w:t>Reading List Audit Tool</w:t>
      </w:r>
      <w:r>
        <w:t xml:space="preserve"> to c</w:t>
      </w:r>
      <w:r w:rsidR="00B76145" w:rsidRPr="00B76145">
        <w:t>onduct a more in-depth audit</w:t>
      </w:r>
      <w:r>
        <w:t xml:space="preserve"> of your list</w:t>
      </w:r>
      <w:r w:rsidR="00B76145" w:rsidRPr="00B76145">
        <w:t xml:space="preserve"> </w:t>
      </w:r>
      <w:r>
        <w:t xml:space="preserve">- full instructions </w:t>
      </w:r>
      <w:r w:rsidR="000F4C18">
        <w:t xml:space="preserve">on how to access and use it </w:t>
      </w:r>
      <w:r>
        <w:t xml:space="preserve">are available </w:t>
      </w:r>
      <w:hyperlink r:id="rId10" w:anchor="panel2969" w:history="1">
        <w:r w:rsidRPr="00F034FE">
          <w:rPr>
            <w:rStyle w:val="Hyperlink"/>
          </w:rPr>
          <w:t>here</w:t>
        </w:r>
      </w:hyperlink>
      <w:r>
        <w:t xml:space="preserve"> </w:t>
      </w:r>
    </w:p>
    <w:p w14:paraId="0B998B5E" w14:textId="77777777" w:rsidR="003128A4" w:rsidRDefault="003128A4" w:rsidP="003128A4">
      <w:pPr>
        <w:pStyle w:val="Heading2"/>
      </w:pPr>
      <w:r>
        <w:t>Where can I find additional information and resources?</w:t>
      </w:r>
    </w:p>
    <w:p w14:paraId="0D3CC427" w14:textId="02522F69" w:rsidR="007B7153" w:rsidRDefault="00772C27" w:rsidP="007B7153">
      <w:hyperlink r:id="rId11" w:history="1">
        <w:r w:rsidR="007B7153" w:rsidRPr="00772C27">
          <w:rPr>
            <w:rStyle w:val="Hyperlink"/>
          </w:rPr>
          <w:t>The University of Aberdeen Decolonis</w:t>
        </w:r>
        <w:r w:rsidR="00664FD9" w:rsidRPr="00772C27">
          <w:rPr>
            <w:rStyle w:val="Hyperlink"/>
          </w:rPr>
          <w:t>ing the Curric</w:t>
        </w:r>
        <w:r w:rsidR="00664FD9" w:rsidRPr="00772C27">
          <w:rPr>
            <w:rStyle w:val="Hyperlink"/>
          </w:rPr>
          <w:t>ulum</w:t>
        </w:r>
        <w:r w:rsidR="007B7153" w:rsidRPr="00772C27">
          <w:rPr>
            <w:rStyle w:val="Hyperlink"/>
          </w:rPr>
          <w:t xml:space="preserve"> website</w:t>
        </w:r>
      </w:hyperlink>
    </w:p>
    <w:p w14:paraId="1B7CBE06" w14:textId="1B096140" w:rsidR="008F178E" w:rsidRDefault="00000000" w:rsidP="007B7153">
      <w:hyperlink r:id="rId12" w:history="1">
        <w:r w:rsidR="00F907C1">
          <w:rPr>
            <w:rStyle w:val="Hyperlink"/>
          </w:rPr>
          <w:t>Decolonising Academia reading list</w:t>
        </w:r>
      </w:hyperlink>
      <w:r w:rsidR="002B63A8">
        <w:t xml:space="preserve"> </w:t>
      </w:r>
    </w:p>
    <w:sectPr w:rsidR="008F178E" w:rsidSect="007A629C">
      <w:type w:val="continuous"/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98F3" w14:textId="77777777" w:rsidR="00721CF1" w:rsidRDefault="00721CF1" w:rsidP="00405ED3">
      <w:pPr>
        <w:spacing w:after="0" w:line="240" w:lineRule="auto"/>
      </w:pPr>
      <w:r>
        <w:separator/>
      </w:r>
    </w:p>
  </w:endnote>
  <w:endnote w:type="continuationSeparator" w:id="0">
    <w:p w14:paraId="6457A54B" w14:textId="77777777" w:rsidR="00721CF1" w:rsidRDefault="00721CF1" w:rsidP="0040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69A0" w14:textId="77777777" w:rsidR="00405ED3" w:rsidRDefault="00405ED3">
    <w:pPr>
      <w:pStyle w:val="Footer"/>
    </w:pPr>
  </w:p>
  <w:p w14:paraId="2F18F6B8" w14:textId="77777777" w:rsidR="00EE6081" w:rsidRDefault="00EE6081" w:rsidP="00EE6081">
    <w:pPr>
      <w:pStyle w:val="Footer"/>
      <w:tabs>
        <w:tab w:val="clear" w:pos="4513"/>
        <w:tab w:val="clear" w:pos="9026"/>
        <w:tab w:val="center" w:pos="5387"/>
        <w:tab w:val="right" w:pos="10466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708F" w14:textId="77777777" w:rsidR="00721CF1" w:rsidRDefault="00721CF1" w:rsidP="00405ED3">
      <w:pPr>
        <w:spacing w:after="0" w:line="240" w:lineRule="auto"/>
      </w:pPr>
      <w:r>
        <w:separator/>
      </w:r>
    </w:p>
  </w:footnote>
  <w:footnote w:type="continuationSeparator" w:id="0">
    <w:p w14:paraId="0F73613F" w14:textId="77777777" w:rsidR="00721CF1" w:rsidRDefault="00721CF1" w:rsidP="0040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4CE"/>
    <w:multiLevelType w:val="hybridMultilevel"/>
    <w:tmpl w:val="EBEAF824"/>
    <w:lvl w:ilvl="0" w:tplc="B62C593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2CC29DA8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DE8E"/>
    <w:multiLevelType w:val="hybridMultilevel"/>
    <w:tmpl w:val="EE7EF036"/>
    <w:lvl w:ilvl="0" w:tplc="D7F8B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2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F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A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8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0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43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74B79"/>
    <w:multiLevelType w:val="hybridMultilevel"/>
    <w:tmpl w:val="4596D878"/>
    <w:lvl w:ilvl="0" w:tplc="2BE440BC">
      <w:start w:val="1"/>
      <w:numFmt w:val="bullet"/>
      <w:pStyle w:val="BulletedLis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A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D02173"/>
    <w:multiLevelType w:val="hybridMultilevel"/>
    <w:tmpl w:val="C128BC68"/>
    <w:lvl w:ilvl="0" w:tplc="0CB8586C">
      <w:start w:val="1"/>
      <w:numFmt w:val="bullet"/>
      <w:pStyle w:val="BulletedLis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9866">
    <w:abstractNumId w:val="2"/>
  </w:num>
  <w:num w:numId="2" w16cid:durableId="1294942872">
    <w:abstractNumId w:val="3"/>
  </w:num>
  <w:num w:numId="3" w16cid:durableId="1080559642">
    <w:abstractNumId w:val="4"/>
  </w:num>
  <w:num w:numId="4" w16cid:durableId="2143768081">
    <w:abstractNumId w:val="0"/>
  </w:num>
  <w:num w:numId="5" w16cid:durableId="27259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A4"/>
    <w:rsid w:val="000072F8"/>
    <w:rsid w:val="000128F7"/>
    <w:rsid w:val="00087DE6"/>
    <w:rsid w:val="000A556D"/>
    <w:rsid w:val="000F4C18"/>
    <w:rsid w:val="001414DA"/>
    <w:rsid w:val="00142CA6"/>
    <w:rsid w:val="00181A03"/>
    <w:rsid w:val="001A5F18"/>
    <w:rsid w:val="001E44A4"/>
    <w:rsid w:val="00220FE1"/>
    <w:rsid w:val="00285B0F"/>
    <w:rsid w:val="002B63A8"/>
    <w:rsid w:val="003128A4"/>
    <w:rsid w:val="00313989"/>
    <w:rsid w:val="00341309"/>
    <w:rsid w:val="00350A47"/>
    <w:rsid w:val="003644CF"/>
    <w:rsid w:val="00370055"/>
    <w:rsid w:val="00405ED3"/>
    <w:rsid w:val="00447C90"/>
    <w:rsid w:val="00451092"/>
    <w:rsid w:val="00531727"/>
    <w:rsid w:val="00567D91"/>
    <w:rsid w:val="006260F1"/>
    <w:rsid w:val="00664FD9"/>
    <w:rsid w:val="006B1ECF"/>
    <w:rsid w:val="00721CF1"/>
    <w:rsid w:val="0073202E"/>
    <w:rsid w:val="00772C27"/>
    <w:rsid w:val="00781CB0"/>
    <w:rsid w:val="007A629C"/>
    <w:rsid w:val="007B7153"/>
    <w:rsid w:val="007D2636"/>
    <w:rsid w:val="008F178E"/>
    <w:rsid w:val="009C52D1"/>
    <w:rsid w:val="00A26923"/>
    <w:rsid w:val="00A66818"/>
    <w:rsid w:val="00B1361F"/>
    <w:rsid w:val="00B76145"/>
    <w:rsid w:val="00BC209F"/>
    <w:rsid w:val="00BD2F1E"/>
    <w:rsid w:val="00BF48CB"/>
    <w:rsid w:val="00C47A51"/>
    <w:rsid w:val="00C52568"/>
    <w:rsid w:val="00C6496B"/>
    <w:rsid w:val="00C721EC"/>
    <w:rsid w:val="00CB3A9A"/>
    <w:rsid w:val="00E405FD"/>
    <w:rsid w:val="00E7630C"/>
    <w:rsid w:val="00EC0D1C"/>
    <w:rsid w:val="00EE6081"/>
    <w:rsid w:val="00EF5BBE"/>
    <w:rsid w:val="00F034FE"/>
    <w:rsid w:val="00F16191"/>
    <w:rsid w:val="00F83D38"/>
    <w:rsid w:val="00F85786"/>
    <w:rsid w:val="00F907C1"/>
    <w:rsid w:val="00F9477A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9427"/>
  <w15:chartTrackingRefBased/>
  <w15:docId w15:val="{BD9D5047-0E23-4375-BD33-F4F37EFA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9C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29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9C"/>
    <w:rPr>
      <w:rFonts w:asciiTheme="majorHAnsi" w:eastAsiaTheme="majorEastAsia" w:hAnsiTheme="majorHAnsi" w:cstheme="majorBidi"/>
      <w:b/>
      <w:color w:val="1F31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29C"/>
    <w:rPr>
      <w:rFonts w:asciiTheme="majorHAnsi" w:eastAsiaTheme="majorEastAsia" w:hAnsiTheme="majorHAnsi" w:cstheme="majorBidi"/>
      <w:b/>
      <w:color w:val="1F3165"/>
      <w:sz w:val="26"/>
      <w:szCs w:val="26"/>
    </w:rPr>
  </w:style>
  <w:style w:type="paragraph" w:styleId="ListParagraph">
    <w:name w:val="List Paragraph"/>
    <w:basedOn w:val="Normal"/>
    <w:uiPriority w:val="34"/>
    <w:qFormat/>
    <w:rsid w:val="000072F8"/>
    <w:pPr>
      <w:spacing w:after="120"/>
      <w:ind w:left="720"/>
    </w:pPr>
  </w:style>
  <w:style w:type="paragraph" w:customStyle="1" w:styleId="BulletedList1">
    <w:name w:val="Bulleted List 1"/>
    <w:basedOn w:val="Normal"/>
    <w:qFormat/>
    <w:rsid w:val="000072F8"/>
    <w:pPr>
      <w:numPr>
        <w:numId w:val="1"/>
      </w:numPr>
      <w:spacing w:after="120"/>
      <w:ind w:left="680" w:hanging="340"/>
    </w:pPr>
  </w:style>
  <w:style w:type="paragraph" w:customStyle="1" w:styleId="BulletedList2">
    <w:name w:val="Bulleted List 2"/>
    <w:basedOn w:val="Normal"/>
    <w:qFormat/>
    <w:rsid w:val="000072F8"/>
    <w:pPr>
      <w:numPr>
        <w:numId w:val="3"/>
      </w:numPr>
      <w:spacing w:after="120"/>
      <w:ind w:left="1020" w:hanging="340"/>
    </w:pPr>
  </w:style>
  <w:style w:type="paragraph" w:customStyle="1" w:styleId="Hyperlink1">
    <w:name w:val="Hyperlink 1"/>
    <w:basedOn w:val="Normal"/>
    <w:next w:val="Normal"/>
    <w:link w:val="Hyperlink1Char"/>
    <w:rsid w:val="00C52568"/>
    <w:rPr>
      <w:color w:val="1F3165"/>
      <w:u w:val="single"/>
    </w:rPr>
  </w:style>
  <w:style w:type="character" w:customStyle="1" w:styleId="Hyperlink1Char">
    <w:name w:val="Hyperlink 1 Char"/>
    <w:basedOn w:val="DefaultParagraphFont"/>
    <w:link w:val="Hyperlink1"/>
    <w:rsid w:val="00285B0F"/>
    <w:rPr>
      <w:color w:val="1F3165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05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D3"/>
    <w:rPr>
      <w:sz w:val="24"/>
    </w:rPr>
  </w:style>
  <w:style w:type="character" w:styleId="Hyperlink">
    <w:name w:val="Hyperlink"/>
    <w:basedOn w:val="DefaultParagraphFont"/>
    <w:uiPriority w:val="99"/>
    <w:unhideWhenUsed/>
    <w:rsid w:val="00C72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bdn.leganto.exlibrisgroup.com/leganto/readinglist/lists/7794008130005941?institute=44ABE_INST&amp;auth=SA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dn.ac.uk/about/strategy-and-governance/what-we-teach-2634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bdn.ac.uk/about/strategy-and-governance/what-we-teach-263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rRkrjJxf1EmQdz7Dz8UrP4Xh_DYvOa5BgwyInkzmo_tUQk9OTko0TFdSMTQ5NEYyMkFJUDNIMjVGSi4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276\OneDrive%20-%20University%20of%20Aberdeen\Projects\Decolonisation\Decolonisation%20Companion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Decolonisation Companion Guide.dotx</Template>
  <TotalTime>304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Kim</dc:creator>
  <cp:keywords/>
  <dc:description/>
  <cp:lastModifiedBy>Richmond, Kim</cp:lastModifiedBy>
  <cp:revision>29</cp:revision>
  <dcterms:created xsi:type="dcterms:W3CDTF">2023-08-22T10:30:00Z</dcterms:created>
  <dcterms:modified xsi:type="dcterms:W3CDTF">2023-08-25T09:32:00Z</dcterms:modified>
</cp:coreProperties>
</file>