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8734" w14:textId="77777777" w:rsidR="00164D78" w:rsidRPr="006B62D4" w:rsidRDefault="00164D78" w:rsidP="006B62D4">
      <w:pPr>
        <w:pStyle w:val="Heading1"/>
        <w:jc w:val="center"/>
      </w:pPr>
      <w:r w:rsidRPr="006B62D4">
        <w:t>Dignity at Work and Study Guidance Note</w:t>
      </w:r>
    </w:p>
    <w:p w14:paraId="25E9BD38" w14:textId="77777777" w:rsidR="00164D78" w:rsidRPr="006B62D4" w:rsidRDefault="00164D78" w:rsidP="006B62D4">
      <w:pPr>
        <w:pStyle w:val="Heading2"/>
        <w:jc w:val="center"/>
      </w:pPr>
      <w:r w:rsidRPr="006B62D4">
        <w:t>How to deal with reports of bullying, harassment or discrimination</w:t>
      </w:r>
    </w:p>
    <w:p w14:paraId="130CD368" w14:textId="77777777" w:rsidR="00164D78" w:rsidRPr="006B62D4" w:rsidRDefault="00164D78" w:rsidP="00164D78">
      <w:pPr>
        <w:spacing w:before="0"/>
        <w:ind w:left="567"/>
        <w:rPr>
          <w:rFonts w:cstheme="minorHAnsi"/>
          <w:b/>
          <w:sz w:val="24"/>
          <w:szCs w:val="24"/>
        </w:rPr>
      </w:pPr>
    </w:p>
    <w:p w14:paraId="6E16E9E3" w14:textId="77777777" w:rsidR="00164D78" w:rsidRPr="006B62D4" w:rsidRDefault="00164D78" w:rsidP="006B62D4">
      <w:pPr>
        <w:pStyle w:val="Heading2"/>
        <w:ind w:left="567"/>
      </w:pPr>
      <w:r w:rsidRPr="006B62D4">
        <w:t>What do I do if I receive a report of bullying, harassment or discrimination?</w:t>
      </w:r>
    </w:p>
    <w:p w14:paraId="001790A5" w14:textId="77777777" w:rsidR="00164D78" w:rsidRPr="006B62D4" w:rsidRDefault="00164D78" w:rsidP="00164D78">
      <w:pPr>
        <w:spacing w:before="0"/>
        <w:ind w:left="567"/>
        <w:rPr>
          <w:rFonts w:cstheme="minorHAnsi"/>
          <w:bCs/>
          <w:sz w:val="24"/>
          <w:szCs w:val="24"/>
        </w:rPr>
      </w:pPr>
    </w:p>
    <w:p w14:paraId="2314C211" w14:textId="77777777" w:rsidR="00164D78" w:rsidRPr="006B62D4" w:rsidRDefault="00164D78" w:rsidP="006B62D4">
      <w:pPr>
        <w:spacing w:before="0"/>
        <w:ind w:left="567"/>
        <w:jc w:val="left"/>
        <w:rPr>
          <w:rFonts w:cstheme="minorHAnsi"/>
          <w:bCs/>
          <w:sz w:val="24"/>
          <w:szCs w:val="24"/>
        </w:rPr>
      </w:pPr>
      <w:r w:rsidRPr="006B62D4">
        <w:rPr>
          <w:rFonts w:cstheme="minorHAnsi"/>
          <w:bCs/>
          <w:sz w:val="24"/>
          <w:szCs w:val="24"/>
        </w:rPr>
        <w:t>If someone reports alleged bullying, harassment or discrimination to you, you should:</w:t>
      </w:r>
    </w:p>
    <w:p w14:paraId="4FD7F7BE" w14:textId="77777777" w:rsidR="00164D78" w:rsidRPr="006B62D4" w:rsidRDefault="00164D78" w:rsidP="006B62D4">
      <w:pPr>
        <w:pStyle w:val="ListParagraph"/>
        <w:numPr>
          <w:ilvl w:val="0"/>
          <w:numId w:val="24"/>
        </w:numPr>
        <w:spacing w:before="0"/>
        <w:ind w:left="567"/>
        <w:jc w:val="left"/>
        <w:rPr>
          <w:rFonts w:cstheme="minorHAnsi"/>
          <w:bCs/>
          <w:sz w:val="24"/>
          <w:szCs w:val="24"/>
        </w:rPr>
      </w:pPr>
      <w:r w:rsidRPr="006B62D4">
        <w:rPr>
          <w:sz w:val="24"/>
          <w:szCs w:val="24"/>
        </w:rPr>
        <w:t>Make sure that the person reporting the behaviour feels safe</w:t>
      </w:r>
    </w:p>
    <w:p w14:paraId="2B481BCD" w14:textId="77777777" w:rsidR="00164D78" w:rsidRPr="006B62D4" w:rsidRDefault="00164D78" w:rsidP="006B62D4">
      <w:pPr>
        <w:pStyle w:val="ListParagraph"/>
        <w:numPr>
          <w:ilvl w:val="0"/>
          <w:numId w:val="24"/>
        </w:numPr>
        <w:spacing w:before="0"/>
        <w:ind w:left="567"/>
        <w:jc w:val="left"/>
        <w:rPr>
          <w:rFonts w:cstheme="minorHAnsi"/>
          <w:bCs/>
          <w:sz w:val="24"/>
          <w:szCs w:val="24"/>
        </w:rPr>
      </w:pPr>
      <w:r w:rsidRPr="006B62D4">
        <w:rPr>
          <w:sz w:val="24"/>
          <w:szCs w:val="24"/>
        </w:rPr>
        <w:t>Try to ensure you are in a location where you will not be interrupted</w:t>
      </w:r>
    </w:p>
    <w:p w14:paraId="085F50E8" w14:textId="77777777" w:rsidR="00164D78" w:rsidRPr="006B62D4" w:rsidRDefault="00164D78" w:rsidP="006B62D4">
      <w:pPr>
        <w:pStyle w:val="ListParagraph"/>
        <w:numPr>
          <w:ilvl w:val="0"/>
          <w:numId w:val="24"/>
        </w:numPr>
        <w:spacing w:before="0"/>
        <w:ind w:left="567"/>
        <w:jc w:val="left"/>
        <w:rPr>
          <w:rFonts w:cstheme="minorHAnsi"/>
          <w:bCs/>
          <w:sz w:val="24"/>
          <w:szCs w:val="24"/>
        </w:rPr>
      </w:pPr>
      <w:r w:rsidRPr="006B62D4">
        <w:rPr>
          <w:sz w:val="24"/>
          <w:szCs w:val="24"/>
        </w:rPr>
        <w:t>Clarify that you can listen, provide information and practical support in obtaining assistance from the appropriate internal sources</w:t>
      </w:r>
    </w:p>
    <w:p w14:paraId="4BAF880E" w14:textId="77777777" w:rsidR="00164D78" w:rsidRPr="006B62D4" w:rsidRDefault="00164D78" w:rsidP="006B62D4">
      <w:pPr>
        <w:pStyle w:val="ListParagraph"/>
        <w:numPr>
          <w:ilvl w:val="0"/>
          <w:numId w:val="24"/>
        </w:numPr>
        <w:spacing w:before="0"/>
        <w:ind w:left="567"/>
        <w:jc w:val="left"/>
        <w:rPr>
          <w:rFonts w:cstheme="minorHAnsi"/>
          <w:bCs/>
          <w:sz w:val="24"/>
          <w:szCs w:val="24"/>
        </w:rPr>
      </w:pPr>
      <w:r w:rsidRPr="006B62D4">
        <w:rPr>
          <w:sz w:val="24"/>
          <w:szCs w:val="24"/>
        </w:rPr>
        <w:t>Listen to their concerns</w:t>
      </w:r>
    </w:p>
    <w:p w14:paraId="28036EA2" w14:textId="77777777" w:rsidR="00164D78" w:rsidRPr="006B62D4" w:rsidRDefault="00164D78" w:rsidP="006B62D4">
      <w:pPr>
        <w:pStyle w:val="ListParagraph"/>
        <w:numPr>
          <w:ilvl w:val="0"/>
          <w:numId w:val="24"/>
        </w:numPr>
        <w:spacing w:before="0"/>
        <w:ind w:left="567"/>
        <w:jc w:val="left"/>
        <w:rPr>
          <w:rFonts w:cstheme="minorHAnsi"/>
          <w:bCs/>
          <w:sz w:val="24"/>
          <w:szCs w:val="24"/>
        </w:rPr>
      </w:pPr>
      <w:r w:rsidRPr="006B62D4">
        <w:rPr>
          <w:sz w:val="24"/>
          <w:szCs w:val="24"/>
        </w:rPr>
        <w:t>Acknowledge that talking about the issue may be difficult for them</w:t>
      </w:r>
    </w:p>
    <w:p w14:paraId="26B805C2" w14:textId="704E4EBD" w:rsidR="00164D78" w:rsidRPr="006B62D4" w:rsidRDefault="00164D78" w:rsidP="006B62D4">
      <w:pPr>
        <w:pStyle w:val="ListParagraph"/>
        <w:numPr>
          <w:ilvl w:val="0"/>
          <w:numId w:val="24"/>
        </w:numPr>
        <w:spacing w:before="0"/>
        <w:ind w:left="567"/>
        <w:jc w:val="left"/>
        <w:rPr>
          <w:sz w:val="24"/>
          <w:szCs w:val="24"/>
        </w:rPr>
      </w:pPr>
      <w:r w:rsidRPr="006B62D4">
        <w:rPr>
          <w:sz w:val="24"/>
          <w:szCs w:val="24"/>
        </w:rPr>
        <w:t xml:space="preserve">If the disclosure is in relation to sexual harassment or assault, please refer to the </w:t>
      </w:r>
      <w:hyperlink r:id="rId10" w:history="1">
        <w:r w:rsidRPr="006B62D4">
          <w:rPr>
            <w:rStyle w:val="Hyperlink"/>
            <w:sz w:val="24"/>
            <w:szCs w:val="24"/>
          </w:rPr>
          <w:t>Addressing G</w:t>
        </w:r>
        <w:r w:rsidR="2F35410E" w:rsidRPr="006B62D4">
          <w:rPr>
            <w:rStyle w:val="Hyperlink"/>
            <w:sz w:val="24"/>
            <w:szCs w:val="24"/>
          </w:rPr>
          <w:t xml:space="preserve">ender </w:t>
        </w:r>
        <w:r w:rsidRPr="006B62D4">
          <w:rPr>
            <w:rStyle w:val="Hyperlink"/>
            <w:sz w:val="24"/>
            <w:szCs w:val="24"/>
          </w:rPr>
          <w:t>B</w:t>
        </w:r>
        <w:r w:rsidR="1AFBCAEA" w:rsidRPr="006B62D4">
          <w:rPr>
            <w:rStyle w:val="Hyperlink"/>
            <w:sz w:val="24"/>
            <w:szCs w:val="24"/>
          </w:rPr>
          <w:t xml:space="preserve">ased </w:t>
        </w:r>
        <w:r w:rsidRPr="006B62D4">
          <w:rPr>
            <w:rStyle w:val="Hyperlink"/>
            <w:sz w:val="24"/>
            <w:szCs w:val="24"/>
          </w:rPr>
          <w:t>V</w:t>
        </w:r>
        <w:r w:rsidR="6B404BDE" w:rsidRPr="006B62D4">
          <w:rPr>
            <w:rStyle w:val="Hyperlink"/>
            <w:sz w:val="24"/>
            <w:szCs w:val="24"/>
          </w:rPr>
          <w:t>iolence</w:t>
        </w:r>
        <w:r w:rsidRPr="006B62D4">
          <w:rPr>
            <w:rStyle w:val="Hyperlink"/>
            <w:sz w:val="24"/>
            <w:szCs w:val="24"/>
          </w:rPr>
          <w:t xml:space="preserve"> </w:t>
        </w:r>
        <w:r w:rsidR="25A78725" w:rsidRPr="006B62D4">
          <w:rPr>
            <w:rStyle w:val="Hyperlink"/>
            <w:sz w:val="24"/>
            <w:szCs w:val="24"/>
          </w:rPr>
          <w:t xml:space="preserve">(GBV) </w:t>
        </w:r>
        <w:r w:rsidRPr="006B62D4">
          <w:rPr>
            <w:rStyle w:val="Hyperlink"/>
            <w:sz w:val="24"/>
            <w:szCs w:val="24"/>
          </w:rPr>
          <w:t>and Sexual Harassment Policy</w:t>
        </w:r>
      </w:hyperlink>
      <w:r w:rsidRPr="006B62D4">
        <w:rPr>
          <w:sz w:val="24"/>
          <w:szCs w:val="24"/>
        </w:rPr>
        <w:t xml:space="preserve"> for additional information</w:t>
      </w:r>
    </w:p>
    <w:p w14:paraId="7CC1B332" w14:textId="77777777" w:rsidR="00164D78" w:rsidRPr="006B62D4" w:rsidRDefault="00164D78" w:rsidP="006B62D4">
      <w:pPr>
        <w:pStyle w:val="ListParagraph"/>
        <w:numPr>
          <w:ilvl w:val="0"/>
          <w:numId w:val="24"/>
        </w:numPr>
        <w:spacing w:before="0"/>
        <w:ind w:left="567"/>
        <w:jc w:val="left"/>
        <w:rPr>
          <w:rFonts w:cstheme="minorHAnsi"/>
          <w:bCs/>
          <w:sz w:val="24"/>
          <w:szCs w:val="24"/>
        </w:rPr>
      </w:pPr>
      <w:r w:rsidRPr="006B62D4">
        <w:rPr>
          <w:sz w:val="24"/>
          <w:szCs w:val="24"/>
        </w:rPr>
        <w:t>Signpost the complainant to the Dignity at Work and Study Policy and the associated guidance.  If required, read through the guidance with them so they understand the options available for dealing with the matter.</w:t>
      </w:r>
    </w:p>
    <w:p w14:paraId="2E048F8F" w14:textId="77777777" w:rsidR="00164D78" w:rsidRPr="006B62D4" w:rsidRDefault="00164D78" w:rsidP="006B62D4">
      <w:pPr>
        <w:pStyle w:val="ListParagraph"/>
        <w:numPr>
          <w:ilvl w:val="0"/>
          <w:numId w:val="24"/>
        </w:numPr>
        <w:spacing w:before="0"/>
        <w:ind w:left="567"/>
        <w:jc w:val="left"/>
        <w:rPr>
          <w:rFonts w:cstheme="minorHAnsi"/>
          <w:bCs/>
          <w:sz w:val="24"/>
          <w:szCs w:val="24"/>
        </w:rPr>
      </w:pPr>
      <w:r w:rsidRPr="006B62D4">
        <w:rPr>
          <w:sz w:val="24"/>
          <w:szCs w:val="24"/>
        </w:rPr>
        <w:t>Encourage them to write down the instances of behaviour that are causing them concern, if they have not already done so</w:t>
      </w:r>
    </w:p>
    <w:p w14:paraId="00042750" w14:textId="5A1C1B88" w:rsidR="00164D78" w:rsidRPr="006B62D4" w:rsidRDefault="00164D78" w:rsidP="006B62D4">
      <w:pPr>
        <w:pStyle w:val="ListParagraph"/>
        <w:numPr>
          <w:ilvl w:val="0"/>
          <w:numId w:val="24"/>
        </w:numPr>
        <w:spacing w:before="0"/>
        <w:ind w:left="567"/>
        <w:jc w:val="left"/>
        <w:rPr>
          <w:rFonts w:cstheme="minorHAnsi"/>
          <w:bCs/>
          <w:sz w:val="24"/>
          <w:szCs w:val="24"/>
        </w:rPr>
      </w:pPr>
      <w:r w:rsidRPr="006B62D4">
        <w:rPr>
          <w:sz w:val="24"/>
          <w:szCs w:val="24"/>
        </w:rPr>
        <w:t xml:space="preserve">Advise that they can access help in any of the following areas, and </w:t>
      </w:r>
      <w:r w:rsidR="006B62D4">
        <w:rPr>
          <w:sz w:val="24"/>
          <w:szCs w:val="24"/>
        </w:rPr>
        <w:t>assist</w:t>
      </w:r>
      <w:r w:rsidRPr="006B62D4">
        <w:rPr>
          <w:sz w:val="24"/>
          <w:szCs w:val="24"/>
        </w:rPr>
        <w:t xml:space="preserve"> them </w:t>
      </w:r>
      <w:r w:rsidR="006B62D4">
        <w:rPr>
          <w:sz w:val="24"/>
          <w:szCs w:val="24"/>
        </w:rPr>
        <w:t xml:space="preserve">to </w:t>
      </w:r>
      <w:r w:rsidRPr="006B62D4">
        <w:rPr>
          <w:sz w:val="24"/>
          <w:szCs w:val="24"/>
        </w:rPr>
        <w:t>make contact if this is what they want you to do:</w:t>
      </w:r>
    </w:p>
    <w:p w14:paraId="3A64CAAE" w14:textId="77777777" w:rsidR="00164D78" w:rsidRPr="006B62D4" w:rsidRDefault="00164D78" w:rsidP="006B62D4">
      <w:pPr>
        <w:pStyle w:val="ListParagraph"/>
        <w:spacing w:before="0"/>
        <w:ind w:left="567"/>
        <w:jc w:val="left"/>
        <w:rPr>
          <w:rFonts w:cstheme="minorHAnsi"/>
          <w:bCs/>
          <w:sz w:val="24"/>
          <w:szCs w:val="24"/>
        </w:rPr>
      </w:pPr>
    </w:p>
    <w:p w14:paraId="47C04BE7" w14:textId="77777777" w:rsidR="00164D78" w:rsidRPr="006B62D4" w:rsidRDefault="00164D78" w:rsidP="006B62D4">
      <w:pPr>
        <w:pStyle w:val="Heading3"/>
      </w:pPr>
      <w:r w:rsidRPr="006B62D4">
        <w:t>Staff Members</w:t>
      </w:r>
    </w:p>
    <w:p w14:paraId="372CCAB0" w14:textId="77777777" w:rsidR="00164D78" w:rsidRPr="006B62D4" w:rsidRDefault="00164D78" w:rsidP="00164D78">
      <w:pPr>
        <w:spacing w:before="0"/>
        <w:rPr>
          <w:rFonts w:cstheme="minorHAnsi"/>
          <w:sz w:val="24"/>
          <w:szCs w:val="24"/>
        </w:rPr>
      </w:pPr>
      <w:r w:rsidRPr="006B62D4">
        <w:rPr>
          <w:rFonts w:cstheme="minorHAnsi"/>
          <w:sz w:val="24"/>
          <w:szCs w:val="24"/>
        </w:rPr>
        <w:t>Human Resources Adviser / HR Partner</w:t>
      </w:r>
    </w:p>
    <w:p w14:paraId="4C689FBF" w14:textId="77777777" w:rsidR="00164D78" w:rsidRPr="006B62D4" w:rsidRDefault="00164D78" w:rsidP="00164D78">
      <w:pPr>
        <w:spacing w:before="0"/>
        <w:rPr>
          <w:rFonts w:cstheme="minorHAnsi"/>
          <w:sz w:val="24"/>
          <w:szCs w:val="24"/>
        </w:rPr>
      </w:pPr>
      <w:r w:rsidRPr="006B62D4">
        <w:rPr>
          <w:rFonts w:cstheme="minorHAnsi"/>
          <w:sz w:val="24"/>
          <w:szCs w:val="24"/>
        </w:rPr>
        <w:t>Supervisor/Line Manager/Head of School</w:t>
      </w:r>
    </w:p>
    <w:p w14:paraId="64C54C1C" w14:textId="2C81B2D2" w:rsidR="00164D78" w:rsidRPr="006B62D4" w:rsidRDefault="00164D78" w:rsidP="00164D78">
      <w:pPr>
        <w:spacing w:before="0"/>
        <w:rPr>
          <w:rFonts w:cstheme="minorHAnsi"/>
          <w:sz w:val="24"/>
          <w:szCs w:val="24"/>
        </w:rPr>
      </w:pPr>
      <w:hyperlink r:id="rId11" w:history="1">
        <w:r w:rsidRPr="00A03F62">
          <w:rPr>
            <w:rStyle w:val="Hyperlink"/>
            <w:rFonts w:cstheme="minorHAnsi"/>
            <w:sz w:val="24"/>
            <w:szCs w:val="24"/>
          </w:rPr>
          <w:t>Trade Union Representative</w:t>
        </w:r>
      </w:hyperlink>
    </w:p>
    <w:p w14:paraId="0005B354" w14:textId="7E25C227" w:rsidR="00164D78" w:rsidRPr="006B62D4" w:rsidRDefault="00A03F62" w:rsidP="579242F6">
      <w:pPr>
        <w:spacing w:before="0"/>
        <w:rPr>
          <w:sz w:val="24"/>
          <w:szCs w:val="24"/>
        </w:rPr>
      </w:pPr>
      <w:hyperlink r:id="rId12" w:history="1">
        <w:r w:rsidRPr="00A03F62">
          <w:rPr>
            <w:rStyle w:val="Hyperlink"/>
            <w:sz w:val="24"/>
            <w:szCs w:val="24"/>
          </w:rPr>
          <w:t>Workplace Dignity Network</w:t>
        </w:r>
      </w:hyperlink>
    </w:p>
    <w:p w14:paraId="1B56A810" w14:textId="5243ED31" w:rsidR="16240440" w:rsidRPr="006B62D4" w:rsidRDefault="16240440" w:rsidP="579242F6">
      <w:pPr>
        <w:spacing w:before="0"/>
        <w:rPr>
          <w:sz w:val="24"/>
          <w:szCs w:val="24"/>
        </w:rPr>
      </w:pPr>
      <w:hyperlink r:id="rId13" w:history="1">
        <w:r w:rsidRPr="006B62D4">
          <w:rPr>
            <w:rStyle w:val="Hyperlink"/>
            <w:sz w:val="24"/>
            <w:szCs w:val="24"/>
          </w:rPr>
          <w:t>Education Support</w:t>
        </w:r>
      </w:hyperlink>
    </w:p>
    <w:p w14:paraId="75BD593B" w14:textId="7D8662A9" w:rsidR="00164D78" w:rsidRPr="006B62D4" w:rsidRDefault="00164D78" w:rsidP="00164D78">
      <w:pPr>
        <w:spacing w:before="0"/>
        <w:ind w:left="567"/>
        <w:rPr>
          <w:rFonts w:cstheme="minorHAnsi"/>
          <w:sz w:val="24"/>
          <w:szCs w:val="24"/>
        </w:rPr>
      </w:pPr>
    </w:p>
    <w:p w14:paraId="09AF49AC" w14:textId="5B446BF8" w:rsidR="00864410" w:rsidRPr="006B62D4" w:rsidRDefault="00164D78" w:rsidP="00A03F62">
      <w:pPr>
        <w:spacing w:before="0"/>
        <w:ind w:left="0" w:firstLine="0"/>
        <w:rPr>
          <w:sz w:val="24"/>
          <w:szCs w:val="24"/>
        </w:rPr>
      </w:pPr>
      <w:r w:rsidRPr="006B62D4">
        <w:rPr>
          <w:sz w:val="24"/>
          <w:szCs w:val="24"/>
        </w:rPr>
        <w:t xml:space="preserve">If they just want to talk things over confidentially before deciding on how to proceed they will also get support from:   </w:t>
      </w:r>
    </w:p>
    <w:p w14:paraId="7C1523B8" w14:textId="716D201D" w:rsidR="00164D78" w:rsidRPr="006B62D4" w:rsidRDefault="00164D78" w:rsidP="00864410">
      <w:pPr>
        <w:spacing w:before="0"/>
        <w:ind w:left="0" w:firstLine="567"/>
        <w:rPr>
          <w:sz w:val="24"/>
          <w:szCs w:val="24"/>
        </w:rPr>
      </w:pPr>
      <w:r w:rsidRPr="006B62D4">
        <w:rPr>
          <w:sz w:val="24"/>
          <w:szCs w:val="24"/>
        </w:rPr>
        <w:t xml:space="preserve">- </w:t>
      </w:r>
      <w:hyperlink r:id="rId14" w:history="1">
        <w:r w:rsidRPr="00A03F62">
          <w:rPr>
            <w:rStyle w:val="Hyperlink"/>
            <w:sz w:val="24"/>
            <w:szCs w:val="24"/>
          </w:rPr>
          <w:tab/>
          <w:t>Employee Assistance Programme</w:t>
        </w:r>
      </w:hyperlink>
      <w:r w:rsidRPr="006B62D4">
        <w:rPr>
          <w:sz w:val="24"/>
          <w:szCs w:val="24"/>
        </w:rPr>
        <w:t xml:space="preserve"> </w:t>
      </w:r>
    </w:p>
    <w:p w14:paraId="52083836" w14:textId="362F8D41" w:rsidR="00164D78" w:rsidRPr="006B62D4" w:rsidRDefault="00164D78" w:rsidP="00864410">
      <w:pPr>
        <w:spacing w:before="0"/>
        <w:rPr>
          <w:rFonts w:cstheme="minorHAnsi"/>
          <w:sz w:val="24"/>
          <w:szCs w:val="24"/>
        </w:rPr>
      </w:pPr>
      <w:r w:rsidRPr="006B62D4">
        <w:rPr>
          <w:rFonts w:cstheme="minorHAnsi"/>
          <w:sz w:val="24"/>
          <w:szCs w:val="24"/>
        </w:rPr>
        <w:t>-</w:t>
      </w:r>
      <w:r w:rsidR="00864410" w:rsidRPr="006B62D4">
        <w:rPr>
          <w:rFonts w:cstheme="minorHAnsi"/>
          <w:sz w:val="24"/>
          <w:szCs w:val="24"/>
        </w:rPr>
        <w:t xml:space="preserve">  </w:t>
      </w:r>
      <w:hyperlink r:id="rId15" w:history="1">
        <w:r w:rsidR="00A03F62" w:rsidRPr="00A03F62">
          <w:rPr>
            <w:rStyle w:val="Hyperlink"/>
            <w:rFonts w:cstheme="minorHAnsi"/>
            <w:sz w:val="24"/>
            <w:szCs w:val="24"/>
          </w:rPr>
          <w:t>University Chaplaincy</w:t>
        </w:r>
      </w:hyperlink>
      <w:sdt>
        <w:sdtPr>
          <w:rPr>
            <w:rFonts w:cstheme="minorHAnsi"/>
            <w:sz w:val="24"/>
            <w:szCs w:val="24"/>
          </w:rPr>
          <w:id w:val="-1731531106"/>
          <w:docPartObj>
            <w:docPartGallery w:val="Watermarks"/>
          </w:docPartObj>
        </w:sdtPr>
        <w:sdtEndPr/>
        <w:sdtContent/>
      </w:sdt>
    </w:p>
    <w:p w14:paraId="3210E47B" w14:textId="77777777" w:rsidR="00164D78" w:rsidRPr="006B62D4" w:rsidRDefault="00164D78" w:rsidP="00164D78">
      <w:pPr>
        <w:spacing w:before="0"/>
        <w:rPr>
          <w:rFonts w:cstheme="minorHAnsi"/>
          <w:b/>
          <w:sz w:val="24"/>
          <w:szCs w:val="24"/>
        </w:rPr>
      </w:pPr>
    </w:p>
    <w:p w14:paraId="5281FA30" w14:textId="184BE159" w:rsidR="00164D78" w:rsidRPr="006B62D4" w:rsidRDefault="00164D78" w:rsidP="006B62D4">
      <w:pPr>
        <w:pStyle w:val="Heading3"/>
      </w:pPr>
      <w:r w:rsidRPr="006B62D4">
        <w:t>Students</w:t>
      </w:r>
    </w:p>
    <w:p w14:paraId="5F67E777" w14:textId="77777777" w:rsidR="00164D78" w:rsidRPr="006B62D4" w:rsidRDefault="00164D78" w:rsidP="00164D78">
      <w:pPr>
        <w:spacing w:before="0"/>
        <w:rPr>
          <w:rFonts w:cstheme="minorHAnsi"/>
          <w:color w:val="000000"/>
          <w:sz w:val="24"/>
          <w:szCs w:val="24"/>
        </w:rPr>
      </w:pPr>
      <w:r w:rsidRPr="006B62D4">
        <w:rPr>
          <w:rFonts w:cstheme="minorHAnsi"/>
          <w:color w:val="000000"/>
          <w:sz w:val="24"/>
          <w:szCs w:val="24"/>
        </w:rPr>
        <w:t>Student Welfare Officer (Institute of Education in Medical and Dental Sciences only)</w:t>
      </w:r>
    </w:p>
    <w:p w14:paraId="3027ACE1" w14:textId="0FE9D2E2" w:rsidR="00164D78" w:rsidRPr="006B62D4" w:rsidRDefault="00164D78" w:rsidP="00164D78">
      <w:pPr>
        <w:spacing w:before="0"/>
        <w:ind w:left="0" w:firstLine="567"/>
        <w:rPr>
          <w:rFonts w:cstheme="minorHAnsi"/>
          <w:color w:val="000000"/>
          <w:sz w:val="24"/>
          <w:szCs w:val="24"/>
        </w:rPr>
      </w:pPr>
      <w:r w:rsidRPr="006B62D4">
        <w:rPr>
          <w:rFonts w:cstheme="minorHAnsi"/>
          <w:color w:val="000000"/>
          <w:sz w:val="24"/>
          <w:szCs w:val="24"/>
        </w:rPr>
        <w:t>Personal Tutor/Regent/Supervisor</w:t>
      </w:r>
    </w:p>
    <w:p w14:paraId="7D1FF5BF" w14:textId="77777777" w:rsidR="00164D78" w:rsidRPr="006B62D4" w:rsidRDefault="00164D78" w:rsidP="00164D78">
      <w:pPr>
        <w:spacing w:before="0"/>
        <w:rPr>
          <w:rFonts w:cstheme="minorHAnsi"/>
          <w:color w:val="000000"/>
          <w:sz w:val="24"/>
          <w:szCs w:val="24"/>
        </w:rPr>
      </w:pPr>
      <w:r w:rsidRPr="006B62D4">
        <w:rPr>
          <w:rFonts w:cstheme="minorHAnsi"/>
          <w:color w:val="000000"/>
          <w:sz w:val="24"/>
          <w:szCs w:val="24"/>
        </w:rPr>
        <w:t>School Staff/Course Coordinator</w:t>
      </w:r>
    </w:p>
    <w:p w14:paraId="4E23A190" w14:textId="77777777" w:rsidR="00164D78" w:rsidRPr="006B62D4" w:rsidRDefault="00164D78" w:rsidP="00164D78">
      <w:pPr>
        <w:spacing w:before="0"/>
        <w:rPr>
          <w:rFonts w:cstheme="minorHAnsi"/>
          <w:color w:val="000000"/>
          <w:sz w:val="24"/>
          <w:szCs w:val="24"/>
        </w:rPr>
      </w:pPr>
      <w:r w:rsidRPr="006B62D4">
        <w:rPr>
          <w:rFonts w:cstheme="minorHAnsi"/>
          <w:color w:val="000000"/>
          <w:sz w:val="24"/>
          <w:szCs w:val="24"/>
        </w:rPr>
        <w:t>Infohub Staff</w:t>
      </w:r>
    </w:p>
    <w:p w14:paraId="47F9F0D9" w14:textId="24A50395" w:rsidR="00164D78" w:rsidRPr="006B62D4" w:rsidRDefault="00164D78" w:rsidP="00164D78">
      <w:pPr>
        <w:spacing w:before="0"/>
        <w:rPr>
          <w:rFonts w:cstheme="minorHAnsi"/>
          <w:color w:val="000000"/>
          <w:sz w:val="24"/>
          <w:szCs w:val="24"/>
        </w:rPr>
      </w:pPr>
      <w:hyperlink r:id="rId16" w:history="1">
        <w:r w:rsidRPr="00A03F62">
          <w:rPr>
            <w:rStyle w:val="Hyperlink"/>
            <w:rFonts w:cstheme="minorHAnsi"/>
            <w:sz w:val="24"/>
            <w:szCs w:val="24"/>
          </w:rPr>
          <w:t>Student Advice &amp; Support Office</w:t>
        </w:r>
      </w:hyperlink>
    </w:p>
    <w:p w14:paraId="5A997F02" w14:textId="07A751C5" w:rsidR="00164D78" w:rsidRPr="006B62D4" w:rsidRDefault="00164D78" w:rsidP="00164D78">
      <w:pPr>
        <w:spacing w:before="0"/>
        <w:rPr>
          <w:rFonts w:cstheme="minorHAnsi"/>
          <w:color w:val="000000"/>
          <w:sz w:val="24"/>
          <w:szCs w:val="24"/>
        </w:rPr>
      </w:pPr>
      <w:hyperlink r:id="rId17" w:history="1">
        <w:r w:rsidRPr="00A03F62">
          <w:rPr>
            <w:rStyle w:val="Hyperlink"/>
            <w:rFonts w:cstheme="minorHAnsi"/>
            <w:sz w:val="24"/>
            <w:szCs w:val="24"/>
          </w:rPr>
          <w:t>University Chaplaincy</w:t>
        </w:r>
      </w:hyperlink>
    </w:p>
    <w:p w14:paraId="1D921AC6" w14:textId="147E3D7A" w:rsidR="00164D78" w:rsidRPr="006B62D4" w:rsidRDefault="00164D78" w:rsidP="2DFDDCF7">
      <w:pPr>
        <w:spacing w:before="0"/>
        <w:rPr>
          <w:color w:val="000000"/>
          <w:sz w:val="24"/>
          <w:szCs w:val="24"/>
        </w:rPr>
      </w:pPr>
      <w:hyperlink r:id="rId18">
        <w:r w:rsidRPr="2DFDDCF7">
          <w:rPr>
            <w:rStyle w:val="Hyperlink"/>
            <w:sz w:val="24"/>
            <w:szCs w:val="24"/>
          </w:rPr>
          <w:t>Student Residence Assistants</w:t>
        </w:r>
      </w:hyperlink>
    </w:p>
    <w:p w14:paraId="0919EA96" w14:textId="0DFE976D" w:rsidR="00164D78" w:rsidRPr="006B62D4" w:rsidRDefault="00164D78" w:rsidP="2DFDDCF7">
      <w:pPr>
        <w:spacing w:before="0"/>
        <w:ind w:left="0" w:firstLine="0"/>
        <w:jc w:val="left"/>
        <w:rPr>
          <w:color w:val="000000"/>
          <w:sz w:val="24"/>
          <w:szCs w:val="24"/>
        </w:rPr>
      </w:pPr>
      <w:r w:rsidRPr="2DFDDCF7">
        <w:rPr>
          <w:color w:val="000000" w:themeColor="text1"/>
          <w:sz w:val="24"/>
          <w:szCs w:val="24"/>
        </w:rPr>
        <w:t>If they just want to talk things over confidentially before deciding on what action they may wish to take, they can also get support from:</w:t>
      </w:r>
    </w:p>
    <w:p w14:paraId="42492900" w14:textId="12632369" w:rsidR="00164D78" w:rsidRPr="006B62D4" w:rsidRDefault="006B62D4" w:rsidP="579242F6">
      <w:pPr>
        <w:pStyle w:val="ListParagraph"/>
        <w:numPr>
          <w:ilvl w:val="1"/>
          <w:numId w:val="24"/>
        </w:numPr>
        <w:spacing w:before="0"/>
        <w:ind w:left="567"/>
        <w:rPr>
          <w:rFonts w:eastAsia="Times New Roman"/>
          <w:color w:val="000000"/>
          <w:sz w:val="24"/>
          <w:szCs w:val="24"/>
        </w:rPr>
      </w:pPr>
      <w:hyperlink r:id="rId19">
        <w:r w:rsidRPr="2DFDDCF7">
          <w:rPr>
            <w:rStyle w:val="Hyperlink"/>
            <w:rFonts w:eastAsia="Times New Roman"/>
            <w:sz w:val="24"/>
            <w:szCs w:val="24"/>
          </w:rPr>
          <w:t xml:space="preserve">University </w:t>
        </w:r>
        <w:r w:rsidR="00164D78" w:rsidRPr="2DFDDCF7">
          <w:rPr>
            <w:rStyle w:val="Hyperlink"/>
            <w:rFonts w:eastAsia="Times New Roman"/>
            <w:sz w:val="24"/>
            <w:szCs w:val="24"/>
          </w:rPr>
          <w:t>Counselling Service</w:t>
        </w:r>
      </w:hyperlink>
    </w:p>
    <w:p w14:paraId="7C28D6C2" w14:textId="080A2621" w:rsidR="00164D78" w:rsidRPr="006B62D4" w:rsidRDefault="38B216FB" w:rsidP="2DFDDCF7">
      <w:pPr>
        <w:pStyle w:val="ListParagraph"/>
        <w:numPr>
          <w:ilvl w:val="1"/>
          <w:numId w:val="24"/>
        </w:numPr>
        <w:spacing w:before="0"/>
        <w:ind w:left="567"/>
        <w:rPr>
          <w:rFonts w:eastAsia="Times New Roman"/>
          <w:sz w:val="24"/>
          <w:szCs w:val="24"/>
        </w:rPr>
      </w:pPr>
      <w:hyperlink r:id="rId20">
        <w:r w:rsidRPr="2DFDDCF7">
          <w:rPr>
            <w:rStyle w:val="Hyperlink"/>
            <w:rFonts w:eastAsia="Times New Roman"/>
            <w:sz w:val="24"/>
            <w:szCs w:val="24"/>
          </w:rPr>
          <w:t>Students’ Union</w:t>
        </w:r>
      </w:hyperlink>
    </w:p>
    <w:p w14:paraId="45C3C896" w14:textId="1C61F0DD" w:rsidR="00164D78" w:rsidRPr="006B62D4" w:rsidRDefault="00A03F62" w:rsidP="579242F6">
      <w:pPr>
        <w:pStyle w:val="ListParagraph"/>
        <w:numPr>
          <w:ilvl w:val="1"/>
          <w:numId w:val="24"/>
        </w:numPr>
        <w:spacing w:before="0"/>
        <w:ind w:left="567"/>
        <w:rPr>
          <w:rFonts w:eastAsia="Times New Roman"/>
          <w:color w:val="000000"/>
          <w:sz w:val="24"/>
          <w:szCs w:val="24"/>
        </w:rPr>
      </w:pPr>
      <w:hyperlink r:id="rId21" w:history="1">
        <w:r w:rsidRPr="00A03F62">
          <w:rPr>
            <w:rStyle w:val="Hyperlink"/>
            <w:rFonts w:eastAsia="Times New Roman"/>
            <w:sz w:val="24"/>
            <w:szCs w:val="24"/>
          </w:rPr>
          <w:t>togetherall</w:t>
        </w:r>
      </w:hyperlink>
    </w:p>
    <w:p w14:paraId="02F302EE" w14:textId="77777777" w:rsidR="00164D78" w:rsidRPr="006B62D4" w:rsidRDefault="00164D78" w:rsidP="00164D78">
      <w:pPr>
        <w:pStyle w:val="ListParagraph"/>
        <w:spacing w:before="0"/>
        <w:ind w:left="567"/>
        <w:rPr>
          <w:rFonts w:eastAsia="Times New Roman" w:cstheme="minorHAnsi"/>
          <w:color w:val="000000"/>
          <w:sz w:val="24"/>
          <w:szCs w:val="24"/>
        </w:rPr>
      </w:pPr>
    </w:p>
    <w:p w14:paraId="1E2B5A43" w14:textId="7DF5DC3F" w:rsidR="00164D78" w:rsidRPr="00A03F62" w:rsidRDefault="27D26164" w:rsidP="00A03F62">
      <w:pPr>
        <w:spacing w:before="0" w:line="259" w:lineRule="auto"/>
        <w:ind w:left="0" w:firstLine="0"/>
        <w:rPr>
          <w:sz w:val="24"/>
          <w:szCs w:val="24"/>
        </w:rPr>
      </w:pPr>
      <w:r w:rsidRPr="00A03F62">
        <w:rPr>
          <w:sz w:val="24"/>
          <w:szCs w:val="24"/>
        </w:rPr>
        <w:t>If the issue is in relation to a member of staff, inform HR, if the complainant is happy for your to do so.</w:t>
      </w:r>
    </w:p>
    <w:p w14:paraId="5F86D2FE" w14:textId="54285077" w:rsidR="00164D78" w:rsidRPr="00A03F62" w:rsidRDefault="66774695" w:rsidP="00A03F62">
      <w:pPr>
        <w:spacing w:before="0"/>
        <w:ind w:left="0" w:firstLine="0"/>
        <w:rPr>
          <w:sz w:val="24"/>
          <w:szCs w:val="24"/>
        </w:rPr>
      </w:pPr>
      <w:r w:rsidRPr="00A03F62">
        <w:rPr>
          <w:sz w:val="24"/>
          <w:szCs w:val="24"/>
        </w:rPr>
        <w:t>If the issue is in relation to a student, inform Student Support, if the complainant is happy for you to do so.</w:t>
      </w:r>
    </w:p>
    <w:p w14:paraId="4A4955BE" w14:textId="4B7F9C03" w:rsidR="00A9204E" w:rsidRPr="00A03F62" w:rsidRDefault="00164D78" w:rsidP="00A03F62">
      <w:pPr>
        <w:spacing w:before="0"/>
        <w:ind w:left="0" w:firstLine="0"/>
        <w:rPr>
          <w:sz w:val="24"/>
          <w:szCs w:val="24"/>
        </w:rPr>
      </w:pPr>
      <w:r w:rsidRPr="00A03F62">
        <w:rPr>
          <w:sz w:val="24"/>
          <w:szCs w:val="24"/>
        </w:rPr>
        <w:t>Keep the information confidential.  Do not discuss outside of any formal process that may be instigated.</w:t>
      </w:r>
    </w:p>
    <w:sectPr w:rsidR="00A9204E" w:rsidRPr="00A03F62" w:rsidSect="00164D78">
      <w:footerReference w:type="default" r:id="rId22"/>
      <w:pgSz w:w="12240" w:h="15840"/>
      <w:pgMar w:top="1021" w:right="113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94BF" w14:textId="77777777" w:rsidR="00744747" w:rsidRDefault="00744747" w:rsidP="001114BF">
      <w:pPr>
        <w:spacing w:before="0"/>
      </w:pPr>
      <w:r>
        <w:separator/>
      </w:r>
    </w:p>
  </w:endnote>
  <w:endnote w:type="continuationSeparator" w:id="0">
    <w:p w14:paraId="7D2CE7DC" w14:textId="77777777" w:rsidR="00744747" w:rsidRDefault="00744747" w:rsidP="001114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7A04" w14:textId="6693FB94" w:rsidR="001114BF" w:rsidRDefault="001114BF" w:rsidP="001114BF">
    <w:pPr>
      <w:pStyle w:val="Footer"/>
      <w:jc w:val="right"/>
    </w:pPr>
    <w:r>
      <w:t>Revision: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18E4" w14:textId="77777777" w:rsidR="00744747" w:rsidRDefault="00744747" w:rsidP="001114BF">
      <w:pPr>
        <w:spacing w:before="0"/>
      </w:pPr>
      <w:r>
        <w:separator/>
      </w:r>
    </w:p>
  </w:footnote>
  <w:footnote w:type="continuationSeparator" w:id="0">
    <w:p w14:paraId="500A86D8" w14:textId="77777777" w:rsidR="00744747" w:rsidRDefault="00744747" w:rsidP="001114B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B5D1EC1"/>
    <w:multiLevelType w:val="hybridMultilevel"/>
    <w:tmpl w:val="E3829DB2"/>
    <w:lvl w:ilvl="0" w:tplc="FFFFFFFF">
      <w:start w:val="1"/>
      <w:numFmt w:val="bullet"/>
      <w:lvlText w:val="-"/>
      <w:lvlJc w:val="left"/>
      <w:pPr>
        <w:ind w:left="513" w:hanging="360"/>
      </w:pPr>
      <w:rPr>
        <w:rFonts w:ascii="Calibri" w:hAnsi="Calibri" w:hint="default"/>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70653659">
    <w:abstractNumId w:val="20"/>
  </w:num>
  <w:num w:numId="2" w16cid:durableId="464782608">
    <w:abstractNumId w:val="12"/>
  </w:num>
  <w:num w:numId="3" w16cid:durableId="946424549">
    <w:abstractNumId w:val="10"/>
  </w:num>
  <w:num w:numId="4" w16cid:durableId="1876693029">
    <w:abstractNumId w:val="22"/>
  </w:num>
  <w:num w:numId="5" w16cid:durableId="1516111309">
    <w:abstractNumId w:val="13"/>
  </w:num>
  <w:num w:numId="6" w16cid:durableId="885874968">
    <w:abstractNumId w:val="16"/>
  </w:num>
  <w:num w:numId="7" w16cid:durableId="1329752696">
    <w:abstractNumId w:val="19"/>
  </w:num>
  <w:num w:numId="8" w16cid:durableId="2031487755">
    <w:abstractNumId w:val="9"/>
  </w:num>
  <w:num w:numId="9" w16cid:durableId="2113816945">
    <w:abstractNumId w:val="7"/>
  </w:num>
  <w:num w:numId="10" w16cid:durableId="736781384">
    <w:abstractNumId w:val="6"/>
  </w:num>
  <w:num w:numId="11" w16cid:durableId="1642346002">
    <w:abstractNumId w:val="5"/>
  </w:num>
  <w:num w:numId="12" w16cid:durableId="321005300">
    <w:abstractNumId w:val="4"/>
  </w:num>
  <w:num w:numId="13" w16cid:durableId="2091000268">
    <w:abstractNumId w:val="8"/>
  </w:num>
  <w:num w:numId="14" w16cid:durableId="683943021">
    <w:abstractNumId w:val="3"/>
  </w:num>
  <w:num w:numId="15" w16cid:durableId="542060443">
    <w:abstractNumId w:val="2"/>
  </w:num>
  <w:num w:numId="16" w16cid:durableId="457795362">
    <w:abstractNumId w:val="1"/>
  </w:num>
  <w:num w:numId="17" w16cid:durableId="139273138">
    <w:abstractNumId w:val="0"/>
  </w:num>
  <w:num w:numId="18" w16cid:durableId="664549082">
    <w:abstractNumId w:val="14"/>
  </w:num>
  <w:num w:numId="19" w16cid:durableId="2131321072">
    <w:abstractNumId w:val="15"/>
  </w:num>
  <w:num w:numId="20" w16cid:durableId="1577086026">
    <w:abstractNumId w:val="21"/>
  </w:num>
  <w:num w:numId="21" w16cid:durableId="590165581">
    <w:abstractNumId w:val="18"/>
  </w:num>
  <w:num w:numId="22" w16cid:durableId="1985622331">
    <w:abstractNumId w:val="11"/>
  </w:num>
  <w:num w:numId="23" w16cid:durableId="1950120303">
    <w:abstractNumId w:val="23"/>
  </w:num>
  <w:num w:numId="24" w16cid:durableId="18503654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78"/>
    <w:rsid w:val="00035945"/>
    <w:rsid w:val="001114BF"/>
    <w:rsid w:val="00164D78"/>
    <w:rsid w:val="001C5552"/>
    <w:rsid w:val="00326F92"/>
    <w:rsid w:val="00456D7D"/>
    <w:rsid w:val="005162AB"/>
    <w:rsid w:val="00592A67"/>
    <w:rsid w:val="00645252"/>
    <w:rsid w:val="00693D04"/>
    <w:rsid w:val="006B62D4"/>
    <w:rsid w:val="006D3D74"/>
    <w:rsid w:val="00744747"/>
    <w:rsid w:val="0083569A"/>
    <w:rsid w:val="00864410"/>
    <w:rsid w:val="008F7C4F"/>
    <w:rsid w:val="00A03F62"/>
    <w:rsid w:val="00A9204E"/>
    <w:rsid w:val="00AC248C"/>
    <w:rsid w:val="00AD7D93"/>
    <w:rsid w:val="00C253E9"/>
    <w:rsid w:val="00DA3492"/>
    <w:rsid w:val="00EE61F6"/>
    <w:rsid w:val="03E3C54E"/>
    <w:rsid w:val="14D483AE"/>
    <w:rsid w:val="16240440"/>
    <w:rsid w:val="1AFBCAEA"/>
    <w:rsid w:val="20D3F4C4"/>
    <w:rsid w:val="25A78725"/>
    <w:rsid w:val="27D26164"/>
    <w:rsid w:val="28DF27E7"/>
    <w:rsid w:val="2DFDDCF7"/>
    <w:rsid w:val="2F35410E"/>
    <w:rsid w:val="386EF092"/>
    <w:rsid w:val="38B216FB"/>
    <w:rsid w:val="445DA6C7"/>
    <w:rsid w:val="493117EA"/>
    <w:rsid w:val="5530AA3E"/>
    <w:rsid w:val="579242F6"/>
    <w:rsid w:val="64F334A4"/>
    <w:rsid w:val="66774695"/>
    <w:rsid w:val="6B404BDE"/>
    <w:rsid w:val="7713D5C3"/>
    <w:rsid w:val="7F10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F135"/>
  <w15:chartTrackingRefBased/>
  <w15:docId w15:val="{18128997-070B-4BCD-8B6D-81E05EBC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78"/>
    <w:pPr>
      <w:spacing w:before="120"/>
      <w:ind w:left="1134" w:hanging="567"/>
      <w:jc w:val="both"/>
    </w:pPr>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left="1134" w:hanging="567"/>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164D78"/>
    <w:pPr>
      <w:ind w:left="720"/>
      <w:contextualSpacing/>
    </w:pPr>
  </w:style>
  <w:style w:type="paragraph" w:styleId="Revision">
    <w:name w:val="Revision"/>
    <w:hidden/>
    <w:uiPriority w:val="99"/>
    <w:semiHidden/>
    <w:rsid w:val="00864410"/>
    <w:rPr>
      <w:lang w:val="en-GB"/>
    </w:rPr>
  </w:style>
  <w:style w:type="character" w:styleId="UnresolvedMention">
    <w:name w:val="Unresolved Mention"/>
    <w:basedOn w:val="DefaultParagraphFont"/>
    <w:uiPriority w:val="99"/>
    <w:semiHidden/>
    <w:unhideWhenUsed/>
    <w:rsid w:val="006B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support.org.uk/" TargetMode="External"/><Relationship Id="rId18" Type="http://schemas.openxmlformats.org/officeDocument/2006/relationships/hyperlink" Target="https://www.abdn.ac.uk/accommodation/current-students/student-resident-assistants-74.php" TargetMode="External"/><Relationship Id="rId3" Type="http://schemas.openxmlformats.org/officeDocument/2006/relationships/customXml" Target="../customXml/item3.xml"/><Relationship Id="rId21" Type="http://schemas.openxmlformats.org/officeDocument/2006/relationships/hyperlink" Target="https://togetherall.com/en-gb/" TargetMode="External"/><Relationship Id="rId7" Type="http://schemas.openxmlformats.org/officeDocument/2006/relationships/webSettings" Target="webSettings.xml"/><Relationship Id="rId12" Type="http://schemas.openxmlformats.org/officeDocument/2006/relationships/hyperlink" Target="https://www.abdn.ac.uk/staffnet/working-here/wellbeing-portal/workplace-wellbeing-11651.php" TargetMode="External"/><Relationship Id="rId17" Type="http://schemas.openxmlformats.org/officeDocument/2006/relationships/hyperlink" Target="https://www.abdn.ac.uk/about/campus/multifaith-chaplaincy/index.php" TargetMode="External"/><Relationship Id="rId2" Type="http://schemas.openxmlformats.org/officeDocument/2006/relationships/customXml" Target="../customXml/item2.xml"/><Relationship Id="rId16" Type="http://schemas.openxmlformats.org/officeDocument/2006/relationships/hyperlink" Target="https://www.abdn.ac.uk/students/support/student-advice-support-office.php" TargetMode="External"/><Relationship Id="rId20" Type="http://schemas.openxmlformats.org/officeDocument/2006/relationships/hyperlink" Target="https://www.aus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dn.ac.uk/staffnet/working-here/unions-116.ph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bdn.ac.uk/about/campus/multifaith-chaplaincy/index.php" TargetMode="External"/><Relationship Id="rId23" Type="http://schemas.openxmlformats.org/officeDocument/2006/relationships/fontTable" Target="fontTable.xml"/><Relationship Id="rId10" Type="http://schemas.openxmlformats.org/officeDocument/2006/relationships/hyperlink" Target="https://www.abdn.ac.uk/staffnet/governance/search-policy-zone-399.php" TargetMode="External"/><Relationship Id="rId19" Type="http://schemas.openxmlformats.org/officeDocument/2006/relationships/hyperlink" Target="https://www.abdn.ac.uk/students/support/counselling-6468.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dn.ac.uk/staffnet/working-here/support-services.ph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3sw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1435C0A2C304C8F66D0055E84C347" ma:contentTypeVersion="4" ma:contentTypeDescription="Create a new document." ma:contentTypeScope="" ma:versionID="b16541786df1d970918ce7c743819da6">
  <xsd:schema xmlns:xsd="http://www.w3.org/2001/XMLSchema" xmlns:xs="http://www.w3.org/2001/XMLSchema" xmlns:p="http://schemas.microsoft.com/office/2006/metadata/properties" xmlns:ns2="53e9bf97-613c-4653-bde0-431d845e8264" targetNamespace="http://schemas.microsoft.com/office/2006/metadata/properties" ma:root="true" ma:fieldsID="dcf2beff2b5af0d268baacb91d96408f" ns2:_="">
    <xsd:import namespace="53e9bf97-613c-4653-bde0-431d845e8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9bf97-613c-4653-bde0-431d845e8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B4445-F1FB-43DE-929E-80C347DEF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9bf97-613c-4653-bde0-431d845e8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5CD72-AB31-43F2-8457-E3ED188C12D8}">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Waldram, Sam</dc:creator>
  <cp:keywords/>
  <dc:description/>
  <cp:lastModifiedBy>Norris, Diane</cp:lastModifiedBy>
  <cp:revision>2</cp:revision>
  <dcterms:created xsi:type="dcterms:W3CDTF">2025-05-01T08:10:00Z</dcterms:created>
  <dcterms:modified xsi:type="dcterms:W3CDTF">2025-05-01T08:10:00Z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0x0101004401435C0A2C304C8F66D0055E84C347</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