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5B18" w14:textId="3AB8E4F1" w:rsidR="00A774A6" w:rsidRDefault="004C1B08" w:rsidP="004C1B0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Consultation on the Implementation of the New Subscription Contracts Regime</w:t>
      </w:r>
    </w:p>
    <w:p w14:paraId="74905AFC" w14:textId="4C0DE3F7" w:rsidR="00A841E9" w:rsidRDefault="00E612A4" w:rsidP="00A841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Response by the </w:t>
      </w:r>
      <w:r w:rsidR="006838D1">
        <w:rPr>
          <w:b/>
          <w:bCs/>
          <w:u w:val="single"/>
        </w:rPr>
        <w:t xml:space="preserve">Centre for Commercial Law and </w:t>
      </w:r>
      <w:r w:rsidR="00A841E9">
        <w:rPr>
          <w:b/>
          <w:bCs/>
          <w:u w:val="single"/>
        </w:rPr>
        <w:t>the Centre for Scots Law at the University of Aberdeen</w:t>
      </w:r>
    </w:p>
    <w:p w14:paraId="1CA10831" w14:textId="24E966A3" w:rsidR="000D0C21" w:rsidRDefault="00CB164F" w:rsidP="00130BA6">
      <w:r>
        <w:t xml:space="preserve">This response is provided </w:t>
      </w:r>
      <w:r w:rsidR="009432D9">
        <w:t xml:space="preserve">by a joint working group of the Centre for Scots Law and the Centre for Commercial Law </w:t>
      </w:r>
      <w:r w:rsidR="001F4FCC">
        <w:t xml:space="preserve">at the University of Aberdeen. </w:t>
      </w:r>
      <w:r w:rsidR="00E261BC">
        <w:t>The members of the working group are Dr Euan West, Professor</w:t>
      </w:r>
      <w:r w:rsidR="000D0C21">
        <w:t xml:space="preserve"> </w:t>
      </w:r>
      <w:r w:rsidR="00E6143F" w:rsidRPr="00E6143F">
        <w:t>Péter Cserne</w:t>
      </w:r>
      <w:r w:rsidR="00E6143F">
        <w:t xml:space="preserve"> and Mr Scott Styles. </w:t>
      </w:r>
    </w:p>
    <w:p w14:paraId="00679DB8" w14:textId="77777777" w:rsidR="00D61359" w:rsidRDefault="00D61359" w:rsidP="00130BA6">
      <w:pPr>
        <w:rPr>
          <w:b/>
          <w:bCs/>
          <w:u w:val="single"/>
        </w:rPr>
      </w:pPr>
    </w:p>
    <w:p w14:paraId="1E6A1996" w14:textId="51352F62" w:rsidR="00130BA6" w:rsidRPr="00A774A6" w:rsidRDefault="00130BA6" w:rsidP="00130BA6">
      <w:pPr>
        <w:rPr>
          <w:b/>
          <w:bCs/>
          <w:u w:val="single"/>
        </w:rPr>
      </w:pPr>
      <w:r w:rsidRPr="00A774A6">
        <w:rPr>
          <w:b/>
          <w:bCs/>
          <w:u w:val="single"/>
        </w:rPr>
        <w:t xml:space="preserve">Question 1. In developing the approach to cooling-off returns and refunds, we have </w:t>
      </w:r>
    </w:p>
    <w:p w14:paraId="67644CB5" w14:textId="77777777" w:rsidR="00130BA6" w:rsidRPr="00A774A6" w:rsidRDefault="00130BA6" w:rsidP="00130BA6">
      <w:pPr>
        <w:rPr>
          <w:b/>
          <w:bCs/>
          <w:u w:val="single"/>
        </w:rPr>
      </w:pPr>
      <w:r w:rsidRPr="00A774A6">
        <w:rPr>
          <w:b/>
          <w:bCs/>
          <w:u w:val="single"/>
        </w:rPr>
        <w:t>sought to do the following (set out in paragraph 23):</w:t>
      </w:r>
    </w:p>
    <w:p w14:paraId="0DDFA4F5" w14:textId="097ACEFB" w:rsidR="00130BA6" w:rsidRPr="00A774A6" w:rsidRDefault="00130BA6" w:rsidP="00130BA6">
      <w:pPr>
        <w:rPr>
          <w:b/>
          <w:bCs/>
          <w:u w:val="single"/>
        </w:rPr>
      </w:pPr>
      <w:r w:rsidRPr="00A774A6">
        <w:rPr>
          <w:b/>
          <w:bCs/>
          <w:u w:val="single"/>
        </w:rPr>
        <w:t xml:space="preserve">Ensure that the existing level of statutory rights for consumers in the </w:t>
      </w:r>
    </w:p>
    <w:p w14:paraId="57C7FF61" w14:textId="77777777" w:rsidR="00130BA6" w:rsidRPr="00A774A6" w:rsidRDefault="00130BA6" w:rsidP="00130BA6">
      <w:pPr>
        <w:rPr>
          <w:b/>
          <w:bCs/>
          <w:u w:val="single"/>
        </w:rPr>
      </w:pPr>
      <w:r w:rsidRPr="00A774A6">
        <w:rPr>
          <w:b/>
          <w:bCs/>
          <w:u w:val="single"/>
        </w:rPr>
        <w:t xml:space="preserve">CCRs is maintained – consumers should not lose a right they </w:t>
      </w:r>
    </w:p>
    <w:p w14:paraId="2E9D04CE" w14:textId="77777777" w:rsidR="00130BA6" w:rsidRPr="00A774A6" w:rsidRDefault="00130BA6" w:rsidP="00130BA6">
      <w:pPr>
        <w:rPr>
          <w:b/>
          <w:bCs/>
          <w:u w:val="single"/>
        </w:rPr>
      </w:pPr>
      <w:r w:rsidRPr="00A774A6">
        <w:rPr>
          <w:b/>
          <w:bCs/>
          <w:u w:val="single"/>
        </w:rPr>
        <w:t>currently have, even if they gain rights elsewhere.</w:t>
      </w:r>
    </w:p>
    <w:p w14:paraId="58CE2123" w14:textId="40CC3EB5" w:rsidR="00130BA6" w:rsidRPr="00A774A6" w:rsidRDefault="00130BA6" w:rsidP="00130BA6">
      <w:pPr>
        <w:rPr>
          <w:b/>
          <w:bCs/>
          <w:u w:val="single"/>
        </w:rPr>
      </w:pPr>
      <w:r w:rsidRPr="00A774A6">
        <w:rPr>
          <w:b/>
          <w:bCs/>
          <w:u w:val="single"/>
        </w:rPr>
        <w:t xml:space="preserve">Maintain the principle underlying the CCRs that if a consumer </w:t>
      </w:r>
    </w:p>
    <w:p w14:paraId="76DA0E6F" w14:textId="77777777" w:rsidR="00130BA6" w:rsidRPr="00A774A6" w:rsidRDefault="00130BA6" w:rsidP="00130BA6">
      <w:pPr>
        <w:rPr>
          <w:b/>
          <w:bCs/>
          <w:u w:val="single"/>
        </w:rPr>
      </w:pPr>
      <w:r w:rsidRPr="00A774A6">
        <w:rPr>
          <w:b/>
          <w:bCs/>
          <w:u w:val="single"/>
        </w:rPr>
        <w:t xml:space="preserve">exercises a cooling-off right, neither they nor the trader should be </w:t>
      </w:r>
    </w:p>
    <w:p w14:paraId="2668A68C" w14:textId="77777777" w:rsidR="00130BA6" w:rsidRPr="00A774A6" w:rsidRDefault="00130BA6" w:rsidP="00130BA6">
      <w:pPr>
        <w:rPr>
          <w:b/>
          <w:bCs/>
          <w:u w:val="single"/>
        </w:rPr>
      </w:pPr>
      <w:r w:rsidRPr="00A774A6">
        <w:rPr>
          <w:b/>
          <w:bCs/>
          <w:u w:val="single"/>
        </w:rPr>
        <w:t xml:space="preserve">unfairly out of pocket. For example, if a trader has already supplied a </w:t>
      </w:r>
    </w:p>
    <w:p w14:paraId="17CA03D5" w14:textId="77777777" w:rsidR="00130BA6" w:rsidRPr="00A774A6" w:rsidRDefault="00130BA6" w:rsidP="00130BA6">
      <w:pPr>
        <w:rPr>
          <w:b/>
          <w:bCs/>
          <w:u w:val="single"/>
        </w:rPr>
      </w:pPr>
      <w:r w:rsidRPr="00A774A6">
        <w:rPr>
          <w:b/>
          <w:bCs/>
          <w:u w:val="single"/>
        </w:rPr>
        <w:t xml:space="preserve">perishable product that cannot be resold and has therefore incurred </w:t>
      </w:r>
    </w:p>
    <w:p w14:paraId="3C01B3FB" w14:textId="77777777" w:rsidR="00130BA6" w:rsidRPr="00A774A6" w:rsidRDefault="00130BA6" w:rsidP="00130BA6">
      <w:pPr>
        <w:rPr>
          <w:b/>
          <w:bCs/>
          <w:u w:val="single"/>
        </w:rPr>
      </w:pPr>
      <w:r w:rsidRPr="00A774A6">
        <w:rPr>
          <w:b/>
          <w:bCs/>
          <w:u w:val="single"/>
        </w:rPr>
        <w:t>non-recoverable costs, that is considered in calculating the refund.</w:t>
      </w:r>
    </w:p>
    <w:p w14:paraId="28628777" w14:textId="51C7D2A7" w:rsidR="00130BA6" w:rsidRPr="00A774A6" w:rsidRDefault="00130BA6" w:rsidP="00130BA6">
      <w:pPr>
        <w:rPr>
          <w:b/>
          <w:bCs/>
          <w:u w:val="single"/>
        </w:rPr>
      </w:pPr>
      <w:r w:rsidRPr="00A774A6">
        <w:rPr>
          <w:b/>
          <w:bCs/>
          <w:u w:val="single"/>
        </w:rPr>
        <w:t xml:space="preserve">Take into account the nature of the subscription, including the type of </w:t>
      </w:r>
    </w:p>
    <w:p w14:paraId="66F3AD8E" w14:textId="77777777" w:rsidR="00130BA6" w:rsidRPr="00A774A6" w:rsidRDefault="00130BA6" w:rsidP="00130BA6">
      <w:pPr>
        <w:rPr>
          <w:b/>
          <w:bCs/>
          <w:u w:val="single"/>
        </w:rPr>
      </w:pPr>
      <w:r w:rsidRPr="00A774A6">
        <w:rPr>
          <w:b/>
          <w:bCs/>
          <w:u w:val="single"/>
        </w:rPr>
        <w:t xml:space="preserve">product supplied, and whether or not the consumer has been supplied </w:t>
      </w:r>
    </w:p>
    <w:p w14:paraId="2D560BCF" w14:textId="77777777" w:rsidR="00130BA6" w:rsidRPr="00A774A6" w:rsidRDefault="00130BA6" w:rsidP="00130BA6">
      <w:pPr>
        <w:rPr>
          <w:b/>
          <w:bCs/>
          <w:u w:val="single"/>
        </w:rPr>
      </w:pPr>
      <w:r w:rsidRPr="00A774A6">
        <w:rPr>
          <w:b/>
          <w:bCs/>
          <w:u w:val="single"/>
        </w:rPr>
        <w:t xml:space="preserve">a product in the cooling-off period before exercising a cancellation </w:t>
      </w:r>
    </w:p>
    <w:p w14:paraId="590FDB44" w14:textId="77777777" w:rsidR="00130BA6" w:rsidRPr="00A774A6" w:rsidRDefault="00130BA6" w:rsidP="00130BA6">
      <w:pPr>
        <w:rPr>
          <w:b/>
          <w:bCs/>
          <w:u w:val="single"/>
        </w:rPr>
      </w:pPr>
      <w:r w:rsidRPr="00A774A6">
        <w:rPr>
          <w:b/>
          <w:bCs/>
          <w:u w:val="single"/>
        </w:rPr>
        <w:t>right.</w:t>
      </w:r>
    </w:p>
    <w:p w14:paraId="505B9C17" w14:textId="007B15A1" w:rsidR="00130BA6" w:rsidRPr="00A774A6" w:rsidRDefault="00130BA6" w:rsidP="00130BA6">
      <w:pPr>
        <w:rPr>
          <w:b/>
          <w:bCs/>
          <w:u w:val="single"/>
        </w:rPr>
      </w:pPr>
      <w:r w:rsidRPr="00A774A6">
        <w:rPr>
          <w:b/>
          <w:bCs/>
          <w:u w:val="single"/>
        </w:rPr>
        <w:t xml:space="preserve">In keeping with the intention of the DMCCA, ensure the consumer has </w:t>
      </w:r>
    </w:p>
    <w:p w14:paraId="657FF6C5" w14:textId="77777777" w:rsidR="00130BA6" w:rsidRPr="00A774A6" w:rsidRDefault="00130BA6" w:rsidP="00130BA6">
      <w:pPr>
        <w:rPr>
          <w:b/>
          <w:bCs/>
          <w:u w:val="single"/>
        </w:rPr>
      </w:pPr>
      <w:r w:rsidRPr="00A774A6">
        <w:rPr>
          <w:b/>
          <w:bCs/>
          <w:u w:val="single"/>
        </w:rPr>
        <w:t xml:space="preserve">the opportunity to reflect on whether they want to continue with a </w:t>
      </w:r>
    </w:p>
    <w:p w14:paraId="792ACA4A" w14:textId="77777777" w:rsidR="00130BA6" w:rsidRPr="00A774A6" w:rsidRDefault="00130BA6" w:rsidP="00130BA6">
      <w:pPr>
        <w:rPr>
          <w:b/>
          <w:bCs/>
          <w:u w:val="single"/>
        </w:rPr>
      </w:pPr>
      <w:r w:rsidRPr="00A774A6">
        <w:rPr>
          <w:b/>
          <w:bCs/>
          <w:u w:val="single"/>
        </w:rPr>
        <w:t xml:space="preserve">contract. This is because they will be liable for ongoing payments </w:t>
      </w:r>
    </w:p>
    <w:p w14:paraId="799F7A35" w14:textId="77777777" w:rsidR="00130BA6" w:rsidRPr="00A774A6" w:rsidRDefault="00130BA6" w:rsidP="00130BA6">
      <w:pPr>
        <w:rPr>
          <w:b/>
          <w:bCs/>
          <w:u w:val="single"/>
        </w:rPr>
      </w:pPr>
      <w:r w:rsidRPr="00A774A6">
        <w:rPr>
          <w:b/>
          <w:bCs/>
          <w:u w:val="single"/>
        </w:rPr>
        <w:t>unless they take action to stop them.</w:t>
      </w:r>
    </w:p>
    <w:p w14:paraId="762030DF" w14:textId="569C1556" w:rsidR="00130BA6" w:rsidRPr="00A774A6" w:rsidRDefault="00130BA6" w:rsidP="00130BA6">
      <w:pPr>
        <w:rPr>
          <w:b/>
          <w:bCs/>
          <w:u w:val="single"/>
        </w:rPr>
      </w:pPr>
      <w:r w:rsidRPr="00A774A6">
        <w:rPr>
          <w:b/>
          <w:bCs/>
          <w:u w:val="single"/>
        </w:rPr>
        <w:t xml:space="preserve">Where possible, streamline the operation of the rules to make the </w:t>
      </w:r>
    </w:p>
    <w:p w14:paraId="4BFFD153" w14:textId="77777777" w:rsidR="00130BA6" w:rsidRPr="00A774A6" w:rsidRDefault="00130BA6" w:rsidP="00130BA6">
      <w:pPr>
        <w:rPr>
          <w:b/>
          <w:bCs/>
          <w:u w:val="single"/>
        </w:rPr>
      </w:pPr>
      <w:r w:rsidRPr="00A774A6">
        <w:rPr>
          <w:b/>
          <w:bCs/>
          <w:u w:val="single"/>
        </w:rPr>
        <w:t>rules accessible to consumers and businesses.</w:t>
      </w:r>
    </w:p>
    <w:p w14:paraId="300E2FCD" w14:textId="77777777" w:rsidR="00130BA6" w:rsidRPr="00A774A6" w:rsidRDefault="00130BA6" w:rsidP="00130BA6">
      <w:pPr>
        <w:rPr>
          <w:b/>
          <w:bCs/>
          <w:u w:val="single"/>
        </w:rPr>
      </w:pPr>
      <w:r w:rsidRPr="00A774A6">
        <w:rPr>
          <w:b/>
          <w:bCs/>
          <w:u w:val="single"/>
        </w:rPr>
        <w:t xml:space="preserve">Do you agree with the principles set out in this approach? </w:t>
      </w:r>
    </w:p>
    <w:p w14:paraId="2B4C8C5D" w14:textId="77777777" w:rsidR="00130BA6" w:rsidRPr="00A774A6" w:rsidRDefault="00130BA6" w:rsidP="00130BA6">
      <w:pPr>
        <w:rPr>
          <w:b/>
          <w:bCs/>
          <w:u w:val="single"/>
        </w:rPr>
      </w:pPr>
      <w:r w:rsidRPr="00A774A6">
        <w:rPr>
          <w:b/>
          <w:bCs/>
          <w:u w:val="single"/>
        </w:rPr>
        <w:t>a. Yes / No / Don’t know</w:t>
      </w:r>
    </w:p>
    <w:p w14:paraId="32B18ACD" w14:textId="77777777" w:rsidR="00130BA6" w:rsidRPr="00A774A6" w:rsidRDefault="00130BA6" w:rsidP="00130BA6">
      <w:pPr>
        <w:rPr>
          <w:b/>
          <w:bCs/>
          <w:u w:val="single"/>
        </w:rPr>
      </w:pPr>
      <w:r w:rsidRPr="00A774A6">
        <w:rPr>
          <w:b/>
          <w:bCs/>
          <w:u w:val="single"/>
        </w:rPr>
        <w:t>b. Please provide the reasoning and any evidence behind your answer</w:t>
      </w:r>
    </w:p>
    <w:p w14:paraId="341D37ED" w14:textId="77777777" w:rsidR="00130BA6" w:rsidRDefault="00130BA6" w:rsidP="00130BA6"/>
    <w:p w14:paraId="1ACC28FC" w14:textId="07634F01" w:rsidR="00A774A6" w:rsidRDefault="009D797E" w:rsidP="00423452">
      <w:pPr>
        <w:jc w:val="both"/>
        <w:rPr>
          <w:rFonts w:ascii="Aptos" w:eastAsia="Aptos" w:hAnsi="Aptos" w:cs="Times New Roman"/>
        </w:rPr>
      </w:pPr>
      <w:r w:rsidRPr="009D797E">
        <w:rPr>
          <w:rFonts w:ascii="Aptos" w:eastAsia="Aptos" w:hAnsi="Aptos" w:cs="Times New Roman"/>
        </w:rPr>
        <w:lastRenderedPageBreak/>
        <w:t>The principles</w:t>
      </w:r>
      <w:r w:rsidR="00A774A6">
        <w:rPr>
          <w:rFonts w:ascii="Aptos" w:eastAsia="Aptos" w:hAnsi="Aptos" w:cs="Times New Roman"/>
        </w:rPr>
        <w:t xml:space="preserve"> given here</w:t>
      </w:r>
      <w:r w:rsidRPr="009D797E">
        <w:rPr>
          <w:rFonts w:ascii="Aptos" w:eastAsia="Aptos" w:hAnsi="Aptos" w:cs="Times New Roman"/>
        </w:rPr>
        <w:t xml:space="preserve"> seem sound and appropriate</w:t>
      </w:r>
      <w:r w:rsidR="00A774A6">
        <w:rPr>
          <w:rFonts w:ascii="Aptos" w:eastAsia="Aptos" w:hAnsi="Aptos" w:cs="Times New Roman"/>
        </w:rPr>
        <w:t xml:space="preserve">, although of course the appropriateness of the particular rules and provisions proposed is a different matter. </w:t>
      </w:r>
    </w:p>
    <w:p w14:paraId="531A2F4E" w14:textId="72BD920E" w:rsidR="00F571E3" w:rsidRDefault="009D797E" w:rsidP="00423452">
      <w:pPr>
        <w:jc w:val="both"/>
        <w:rPr>
          <w:rFonts w:ascii="Aptos" w:eastAsia="Aptos" w:hAnsi="Aptos" w:cs="Times New Roman"/>
        </w:rPr>
      </w:pPr>
      <w:r w:rsidRPr="009D797E">
        <w:rPr>
          <w:rFonts w:ascii="Aptos" w:eastAsia="Aptos" w:hAnsi="Aptos" w:cs="Times New Roman"/>
        </w:rPr>
        <w:t>As to the purpose of a cooling</w:t>
      </w:r>
      <w:r w:rsidR="00E81A1D">
        <w:rPr>
          <w:rFonts w:ascii="Aptos" w:eastAsia="Aptos" w:hAnsi="Aptos" w:cs="Times New Roman"/>
        </w:rPr>
        <w:t>-</w:t>
      </w:r>
      <w:r w:rsidRPr="009D797E">
        <w:rPr>
          <w:rFonts w:ascii="Aptos" w:eastAsia="Aptos" w:hAnsi="Aptos" w:cs="Times New Roman"/>
        </w:rPr>
        <w:t xml:space="preserve">off period being to allow the consumer a period of reflection, this makes </w:t>
      </w:r>
      <w:r w:rsidR="00E81A1D">
        <w:rPr>
          <w:rFonts w:ascii="Aptos" w:eastAsia="Aptos" w:hAnsi="Aptos" w:cs="Times New Roman"/>
        </w:rPr>
        <w:t>considerable</w:t>
      </w:r>
      <w:r w:rsidRPr="009D797E">
        <w:rPr>
          <w:rFonts w:ascii="Aptos" w:eastAsia="Aptos" w:hAnsi="Aptos" w:cs="Times New Roman"/>
        </w:rPr>
        <w:t xml:space="preserve"> sense, but some consideration might also be paid (if it has not already been paid) to the role of a cooling-off period in allowing a consumer to inspect the product (‘try before they buy’) and the extent to which the rules regarding a cooling-off period should also </w:t>
      </w:r>
      <w:r w:rsidR="00F571E3">
        <w:rPr>
          <w:rFonts w:ascii="Aptos" w:eastAsia="Aptos" w:hAnsi="Aptos" w:cs="Times New Roman"/>
        </w:rPr>
        <w:t>reflect that practical function of a cooling-period</w:t>
      </w:r>
      <w:r w:rsidRPr="009D797E">
        <w:rPr>
          <w:rFonts w:ascii="Aptos" w:eastAsia="Aptos" w:hAnsi="Aptos" w:cs="Times New Roman"/>
        </w:rPr>
        <w:t xml:space="preserve">. </w:t>
      </w:r>
    </w:p>
    <w:p w14:paraId="3B378A7B" w14:textId="55A83D60" w:rsidR="00F571E3" w:rsidRDefault="00C82531" w:rsidP="00423452">
      <w:pPr>
        <w:jc w:val="both"/>
        <w:rPr>
          <w:rFonts w:ascii="Aptos" w:eastAsia="Aptos" w:hAnsi="Aptos" w:cs="Times New Roman"/>
        </w:rPr>
      </w:pPr>
      <w:r w:rsidRPr="009D797E">
        <w:rPr>
          <w:rFonts w:ascii="Aptos" w:eastAsia="Aptos" w:hAnsi="Aptos" w:cs="Times New Roman"/>
        </w:rPr>
        <w:t>We understand (as the consultation document notes at para</w:t>
      </w:r>
      <w:r w:rsidR="00D45C9A">
        <w:rPr>
          <w:rFonts w:ascii="Aptos" w:eastAsia="Aptos" w:hAnsi="Aptos" w:cs="Times New Roman"/>
        </w:rPr>
        <w:t>graph</w:t>
      </w:r>
      <w:r w:rsidRPr="009D797E">
        <w:rPr>
          <w:rFonts w:ascii="Aptos" w:eastAsia="Aptos" w:hAnsi="Aptos" w:cs="Times New Roman"/>
        </w:rPr>
        <w:t xml:space="preserve"> 40) that protections regarding satisfactory quality etc. are conceptually separable from protections regarding reflection on the decision whether to </w:t>
      </w:r>
      <w:proofErr w:type="gramStart"/>
      <w:r w:rsidRPr="009D797E">
        <w:rPr>
          <w:rFonts w:ascii="Aptos" w:eastAsia="Aptos" w:hAnsi="Aptos" w:cs="Times New Roman"/>
        </w:rPr>
        <w:t>enter into</w:t>
      </w:r>
      <w:proofErr w:type="gramEnd"/>
      <w:r>
        <w:rPr>
          <w:rFonts w:ascii="Aptos" w:eastAsia="Aptos" w:hAnsi="Aptos" w:cs="Times New Roman"/>
        </w:rPr>
        <w:t xml:space="preserve"> or to renew</w:t>
      </w:r>
      <w:r w:rsidRPr="009D797E">
        <w:rPr>
          <w:rFonts w:ascii="Aptos" w:eastAsia="Aptos" w:hAnsi="Aptos" w:cs="Times New Roman"/>
        </w:rPr>
        <w:t xml:space="preserve"> a</w:t>
      </w:r>
      <w:r>
        <w:rPr>
          <w:rFonts w:ascii="Aptos" w:eastAsia="Aptos" w:hAnsi="Aptos" w:cs="Times New Roman"/>
        </w:rPr>
        <w:t xml:space="preserve"> subscription contract.</w:t>
      </w:r>
      <w:r w:rsidRPr="009D797E">
        <w:rPr>
          <w:rFonts w:ascii="Aptos" w:eastAsia="Aptos" w:hAnsi="Aptos" w:cs="Times New Roman"/>
        </w:rPr>
        <w:t xml:space="preserve"> However, it is conceivable that </w:t>
      </w:r>
      <w:r w:rsidR="00D45C9A">
        <w:rPr>
          <w:rFonts w:ascii="Aptos" w:eastAsia="Aptos" w:hAnsi="Aptos" w:cs="Times New Roman"/>
        </w:rPr>
        <w:t>a consumer might</w:t>
      </w:r>
      <w:r w:rsidRPr="009D797E">
        <w:rPr>
          <w:rFonts w:ascii="Aptos" w:eastAsia="Aptos" w:hAnsi="Aptos" w:cs="Times New Roman"/>
        </w:rPr>
        <w:t>, e.g., w</w:t>
      </w:r>
      <w:r w:rsidR="009A6FB4">
        <w:rPr>
          <w:rFonts w:ascii="Aptos" w:eastAsia="Aptos" w:hAnsi="Aptos" w:cs="Times New Roman"/>
        </w:rPr>
        <w:t>ish</w:t>
      </w:r>
      <w:r w:rsidRPr="009D797E">
        <w:rPr>
          <w:rFonts w:ascii="Aptos" w:eastAsia="Aptos" w:hAnsi="Aptos" w:cs="Times New Roman"/>
        </w:rPr>
        <w:t xml:space="preserve"> to sample a product which has no defects in terms of the </w:t>
      </w:r>
      <w:r w:rsidR="00BD497A">
        <w:rPr>
          <w:rFonts w:ascii="Aptos" w:eastAsia="Aptos" w:hAnsi="Aptos" w:cs="Times New Roman"/>
        </w:rPr>
        <w:t xml:space="preserve">Consumer Rights Act </w:t>
      </w:r>
      <w:r w:rsidRPr="009D797E">
        <w:rPr>
          <w:rFonts w:ascii="Aptos" w:eastAsia="Aptos" w:hAnsi="Aptos" w:cs="Times New Roman"/>
        </w:rPr>
        <w:t>2015 but which the consumer may yet decide he or she does not want</w:t>
      </w:r>
      <w:r w:rsidR="007903E5">
        <w:rPr>
          <w:rFonts w:ascii="Aptos" w:eastAsia="Aptos" w:hAnsi="Aptos" w:cs="Times New Roman"/>
        </w:rPr>
        <w:t>. For instance, a consumer may wish</w:t>
      </w:r>
      <w:r>
        <w:rPr>
          <w:rFonts w:ascii="Aptos" w:eastAsia="Aptos" w:hAnsi="Aptos" w:cs="Times New Roman"/>
        </w:rPr>
        <w:t xml:space="preserve"> to sample the quality of broadband that has been purchased.</w:t>
      </w:r>
      <w:r w:rsidRPr="009D797E">
        <w:rPr>
          <w:rFonts w:ascii="Aptos" w:eastAsia="Aptos" w:hAnsi="Aptos" w:cs="Times New Roman"/>
        </w:rPr>
        <w:t xml:space="preserve"> Finally, </w:t>
      </w:r>
      <w:r w:rsidR="001E1BA7">
        <w:rPr>
          <w:rFonts w:ascii="Aptos" w:eastAsia="Aptos" w:hAnsi="Aptos" w:cs="Times New Roman"/>
        </w:rPr>
        <w:t>a given consumer’s</w:t>
      </w:r>
      <w:r w:rsidRPr="009D797E">
        <w:rPr>
          <w:rFonts w:ascii="Aptos" w:eastAsia="Aptos" w:hAnsi="Aptos" w:cs="Times New Roman"/>
        </w:rPr>
        <w:t xml:space="preserve"> decision whether to </w:t>
      </w:r>
      <w:r w:rsidR="007903E5">
        <w:rPr>
          <w:rFonts w:ascii="Aptos" w:eastAsia="Aptos" w:hAnsi="Aptos" w:cs="Times New Roman"/>
        </w:rPr>
        <w:t>remain</w:t>
      </w:r>
      <w:r w:rsidRPr="009D797E">
        <w:rPr>
          <w:rFonts w:ascii="Aptos" w:eastAsia="Aptos" w:hAnsi="Aptos" w:cs="Times New Roman"/>
        </w:rPr>
        <w:t xml:space="preserve"> </w:t>
      </w:r>
      <w:r w:rsidR="007903E5">
        <w:rPr>
          <w:rFonts w:ascii="Aptos" w:eastAsia="Aptos" w:hAnsi="Aptos" w:cs="Times New Roman"/>
        </w:rPr>
        <w:t>a subscriber</w:t>
      </w:r>
      <w:r w:rsidRPr="009D797E">
        <w:rPr>
          <w:rFonts w:ascii="Aptos" w:eastAsia="Aptos" w:hAnsi="Aptos" w:cs="Times New Roman"/>
        </w:rPr>
        <w:t xml:space="preserve"> may</w:t>
      </w:r>
      <w:r w:rsidR="00595262">
        <w:rPr>
          <w:rFonts w:ascii="Aptos" w:eastAsia="Aptos" w:hAnsi="Aptos" w:cs="Times New Roman"/>
        </w:rPr>
        <w:t xml:space="preserve"> </w:t>
      </w:r>
      <w:r w:rsidRPr="009D797E">
        <w:rPr>
          <w:rFonts w:ascii="Aptos" w:eastAsia="Aptos" w:hAnsi="Aptos" w:cs="Times New Roman"/>
        </w:rPr>
        <w:t xml:space="preserve">be </w:t>
      </w:r>
      <w:r w:rsidR="00595262">
        <w:rPr>
          <w:rFonts w:ascii="Aptos" w:eastAsia="Aptos" w:hAnsi="Aptos" w:cs="Times New Roman"/>
        </w:rPr>
        <w:t>made either</w:t>
      </w:r>
      <w:r w:rsidR="001E1BA7">
        <w:rPr>
          <w:rFonts w:ascii="Aptos" w:eastAsia="Aptos" w:hAnsi="Aptos" w:cs="Times New Roman"/>
        </w:rPr>
        <w:t xml:space="preserve"> totally</w:t>
      </w:r>
      <w:r w:rsidR="00595262">
        <w:rPr>
          <w:rFonts w:ascii="Aptos" w:eastAsia="Aptos" w:hAnsi="Aptos" w:cs="Times New Roman"/>
        </w:rPr>
        <w:t xml:space="preserve"> in</w:t>
      </w:r>
      <w:r w:rsidRPr="009D797E">
        <w:rPr>
          <w:rFonts w:ascii="Aptos" w:eastAsia="Aptos" w:hAnsi="Aptos" w:cs="Times New Roman"/>
        </w:rPr>
        <w:t xml:space="preserve"> the abstract (i.e. without any sampling or inspection of the goods or services supplied</w:t>
      </w:r>
      <w:r w:rsidR="00BB4A5D">
        <w:rPr>
          <w:rFonts w:ascii="Aptos" w:eastAsia="Aptos" w:hAnsi="Aptos" w:cs="Times New Roman"/>
        </w:rPr>
        <w:t>,</w:t>
      </w:r>
      <w:r w:rsidRPr="009D797E">
        <w:rPr>
          <w:rFonts w:ascii="Aptos" w:eastAsia="Aptos" w:hAnsi="Aptos" w:cs="Times New Roman"/>
        </w:rPr>
        <w:t xml:space="preserve"> and simply in the light of the </w:t>
      </w:r>
      <w:r w:rsidR="009E7710">
        <w:rPr>
          <w:rFonts w:ascii="Aptos" w:eastAsia="Aptos" w:hAnsi="Aptos" w:cs="Times New Roman"/>
        </w:rPr>
        <w:t>obligation to</w:t>
      </w:r>
      <w:r w:rsidRPr="009D797E">
        <w:rPr>
          <w:rFonts w:ascii="Aptos" w:eastAsia="Aptos" w:hAnsi="Aptos" w:cs="Times New Roman"/>
        </w:rPr>
        <w:t xml:space="preserve"> pay £X</w:t>
      </w:r>
      <w:r>
        <w:rPr>
          <w:rFonts w:ascii="Aptos" w:eastAsia="Aptos" w:hAnsi="Aptos" w:cs="Times New Roman"/>
        </w:rPr>
        <w:t xml:space="preserve"> for so many months</w:t>
      </w:r>
      <w:r w:rsidRPr="009D797E">
        <w:rPr>
          <w:rFonts w:ascii="Aptos" w:eastAsia="Aptos" w:hAnsi="Aptos" w:cs="Times New Roman"/>
        </w:rPr>
        <w:t xml:space="preserve"> </w:t>
      </w:r>
      <w:r>
        <w:rPr>
          <w:rFonts w:ascii="Aptos" w:eastAsia="Aptos" w:hAnsi="Aptos" w:cs="Times New Roman"/>
        </w:rPr>
        <w:t>as the</w:t>
      </w:r>
      <w:r w:rsidR="009E7710">
        <w:rPr>
          <w:rFonts w:ascii="Aptos" w:eastAsia="Aptos" w:hAnsi="Aptos" w:cs="Times New Roman"/>
        </w:rPr>
        <w:t xml:space="preserve"> </w:t>
      </w:r>
      <w:r w:rsidR="002338BD">
        <w:rPr>
          <w:rFonts w:ascii="Aptos" w:eastAsia="Aptos" w:hAnsi="Aptos" w:cs="Times New Roman"/>
        </w:rPr>
        <w:t xml:space="preserve">subscription lasts </w:t>
      </w:r>
      <w:r w:rsidRPr="009D797E">
        <w:rPr>
          <w:rFonts w:ascii="Aptos" w:eastAsia="Aptos" w:hAnsi="Aptos" w:cs="Times New Roman"/>
        </w:rPr>
        <w:t xml:space="preserve">etc.) or </w:t>
      </w:r>
      <w:r w:rsidR="001E1BA7">
        <w:rPr>
          <w:rFonts w:ascii="Aptos" w:eastAsia="Aptos" w:hAnsi="Aptos" w:cs="Times New Roman"/>
        </w:rPr>
        <w:t xml:space="preserve">at least </w:t>
      </w:r>
      <w:r w:rsidRPr="009D797E">
        <w:rPr>
          <w:rFonts w:ascii="Aptos" w:eastAsia="Aptos" w:hAnsi="Aptos" w:cs="Times New Roman"/>
        </w:rPr>
        <w:t xml:space="preserve">partly in the light of </w:t>
      </w:r>
      <w:r w:rsidR="00366EAF">
        <w:rPr>
          <w:rFonts w:ascii="Aptos" w:eastAsia="Aptos" w:hAnsi="Aptos" w:cs="Times New Roman"/>
        </w:rPr>
        <w:t xml:space="preserve">the quality of </w:t>
      </w:r>
      <w:r w:rsidRPr="009D797E">
        <w:rPr>
          <w:rFonts w:ascii="Aptos" w:eastAsia="Aptos" w:hAnsi="Aptos" w:cs="Times New Roman"/>
        </w:rPr>
        <w:t>the goods</w:t>
      </w:r>
      <w:r w:rsidR="00366EAF">
        <w:rPr>
          <w:rFonts w:ascii="Aptos" w:eastAsia="Aptos" w:hAnsi="Aptos" w:cs="Times New Roman"/>
        </w:rPr>
        <w:t xml:space="preserve"> and </w:t>
      </w:r>
      <w:r w:rsidRPr="009D797E">
        <w:rPr>
          <w:rFonts w:ascii="Aptos" w:eastAsia="Aptos" w:hAnsi="Aptos" w:cs="Times New Roman"/>
        </w:rPr>
        <w:t xml:space="preserve">services </w:t>
      </w:r>
      <w:proofErr w:type="gramStart"/>
      <w:r w:rsidR="00366EAF">
        <w:rPr>
          <w:rFonts w:ascii="Aptos" w:eastAsia="Aptos" w:hAnsi="Aptos" w:cs="Times New Roman"/>
        </w:rPr>
        <w:t>actually</w:t>
      </w:r>
      <w:r w:rsidR="007903E5">
        <w:rPr>
          <w:rFonts w:ascii="Aptos" w:eastAsia="Aptos" w:hAnsi="Aptos" w:cs="Times New Roman"/>
        </w:rPr>
        <w:t xml:space="preserve"> received</w:t>
      </w:r>
      <w:proofErr w:type="gramEnd"/>
      <w:r w:rsidR="00366EAF">
        <w:rPr>
          <w:rFonts w:ascii="Aptos" w:eastAsia="Aptos" w:hAnsi="Aptos" w:cs="Times New Roman"/>
        </w:rPr>
        <w:t xml:space="preserve">. </w:t>
      </w:r>
      <w:r w:rsidRPr="009D797E">
        <w:rPr>
          <w:rFonts w:ascii="Aptos" w:eastAsia="Aptos" w:hAnsi="Aptos" w:cs="Times New Roman"/>
        </w:rPr>
        <w:t xml:space="preserve"> </w:t>
      </w:r>
    </w:p>
    <w:p w14:paraId="3EAD2570" w14:textId="7B1FEAAA" w:rsidR="009D797E" w:rsidRPr="009D797E" w:rsidRDefault="009D797E" w:rsidP="00423452">
      <w:pPr>
        <w:jc w:val="both"/>
        <w:rPr>
          <w:rFonts w:ascii="Aptos" w:eastAsia="Aptos" w:hAnsi="Aptos" w:cs="Times New Roman"/>
        </w:rPr>
      </w:pPr>
      <w:r w:rsidRPr="009D797E">
        <w:rPr>
          <w:rFonts w:ascii="Aptos" w:eastAsia="Aptos" w:hAnsi="Aptos" w:cs="Times New Roman"/>
        </w:rPr>
        <w:t>We offer no concrete proposals on this</w:t>
      </w:r>
      <w:r w:rsidR="001F09B2">
        <w:rPr>
          <w:rFonts w:ascii="Aptos" w:eastAsia="Aptos" w:hAnsi="Aptos" w:cs="Times New Roman"/>
        </w:rPr>
        <w:t xml:space="preserve"> last point</w:t>
      </w:r>
      <w:r w:rsidRPr="009D797E">
        <w:rPr>
          <w:rFonts w:ascii="Aptos" w:eastAsia="Aptos" w:hAnsi="Aptos" w:cs="Times New Roman"/>
        </w:rPr>
        <w:t xml:space="preserve">. We </w:t>
      </w:r>
      <w:r w:rsidR="001F09B2">
        <w:rPr>
          <w:rFonts w:ascii="Aptos" w:eastAsia="Aptos" w:hAnsi="Aptos" w:cs="Times New Roman"/>
        </w:rPr>
        <w:t xml:space="preserve">simply </w:t>
      </w:r>
      <w:r w:rsidRPr="009D797E">
        <w:rPr>
          <w:rFonts w:ascii="Aptos" w:eastAsia="Aptos" w:hAnsi="Aptos" w:cs="Times New Roman"/>
        </w:rPr>
        <w:t>thought</w:t>
      </w:r>
      <w:r w:rsidR="001F09B2">
        <w:rPr>
          <w:rFonts w:ascii="Aptos" w:eastAsia="Aptos" w:hAnsi="Aptos" w:cs="Times New Roman"/>
        </w:rPr>
        <w:t xml:space="preserve"> that</w:t>
      </w:r>
      <w:r w:rsidRPr="009D797E">
        <w:rPr>
          <w:rFonts w:ascii="Aptos" w:eastAsia="Aptos" w:hAnsi="Aptos" w:cs="Times New Roman"/>
        </w:rPr>
        <w:t xml:space="preserve"> the issue might be worth raising. </w:t>
      </w:r>
    </w:p>
    <w:p w14:paraId="05829A54" w14:textId="77777777" w:rsidR="00130BA6" w:rsidRPr="00130BA6" w:rsidRDefault="00130BA6" w:rsidP="00130BA6">
      <w:pPr>
        <w:rPr>
          <w:b/>
          <w:bCs/>
          <w:u w:val="single"/>
        </w:rPr>
      </w:pPr>
    </w:p>
    <w:p w14:paraId="08E5B737" w14:textId="77777777" w:rsidR="00130BA6" w:rsidRPr="00130BA6" w:rsidRDefault="00130BA6" w:rsidP="00130BA6">
      <w:pPr>
        <w:rPr>
          <w:b/>
          <w:bCs/>
          <w:u w:val="single"/>
        </w:rPr>
      </w:pPr>
    </w:p>
    <w:p w14:paraId="6026AB18" w14:textId="05542A41" w:rsidR="00130BA6" w:rsidRPr="00130BA6" w:rsidRDefault="00130BA6" w:rsidP="00130BA6">
      <w:pPr>
        <w:rPr>
          <w:b/>
          <w:bCs/>
          <w:u w:val="single"/>
        </w:rPr>
      </w:pPr>
      <w:r w:rsidRPr="00130BA6">
        <w:rPr>
          <w:b/>
          <w:bCs/>
          <w:u w:val="single"/>
        </w:rPr>
        <w:t xml:space="preserve">Question 2. Please provide any evidence you have on the extent to which consumers </w:t>
      </w:r>
    </w:p>
    <w:p w14:paraId="467EA2A4" w14:textId="77777777" w:rsidR="00130BA6" w:rsidRPr="00130BA6" w:rsidRDefault="00130BA6" w:rsidP="00130BA6">
      <w:pPr>
        <w:rPr>
          <w:b/>
          <w:bCs/>
          <w:u w:val="single"/>
        </w:rPr>
      </w:pPr>
      <w:r w:rsidRPr="00130BA6">
        <w:rPr>
          <w:b/>
          <w:bCs/>
          <w:u w:val="single"/>
        </w:rPr>
        <w:t xml:space="preserve">cancel their contracts or take action to bring their subscription contract to an </w:t>
      </w:r>
    </w:p>
    <w:p w14:paraId="03324F24" w14:textId="77777777" w:rsidR="00130BA6" w:rsidRPr="00130BA6" w:rsidRDefault="00130BA6" w:rsidP="00130BA6">
      <w:pPr>
        <w:rPr>
          <w:b/>
          <w:bCs/>
          <w:u w:val="single"/>
        </w:rPr>
      </w:pPr>
      <w:r w:rsidRPr="00130BA6">
        <w:rPr>
          <w:b/>
          <w:bCs/>
          <w:u w:val="single"/>
        </w:rPr>
        <w:t xml:space="preserve">end within 14 days after: </w:t>
      </w:r>
    </w:p>
    <w:p w14:paraId="3C12B839" w14:textId="09F3E34B" w:rsidR="00130BA6" w:rsidRPr="00130BA6" w:rsidRDefault="00130BA6" w:rsidP="00130BA6">
      <w:pPr>
        <w:rPr>
          <w:b/>
          <w:bCs/>
          <w:u w:val="single"/>
        </w:rPr>
      </w:pPr>
      <w:r w:rsidRPr="00130BA6">
        <w:rPr>
          <w:b/>
          <w:bCs/>
          <w:u w:val="single"/>
        </w:rPr>
        <w:t>signing up for a subscription</w:t>
      </w:r>
    </w:p>
    <w:p w14:paraId="353239A1" w14:textId="3C49F8FC" w:rsidR="00130BA6" w:rsidRPr="00130BA6" w:rsidRDefault="00130BA6" w:rsidP="00130BA6">
      <w:pPr>
        <w:rPr>
          <w:b/>
          <w:bCs/>
          <w:u w:val="single"/>
        </w:rPr>
      </w:pPr>
      <w:r w:rsidRPr="00130BA6">
        <w:rPr>
          <w:b/>
          <w:bCs/>
          <w:u w:val="single"/>
        </w:rPr>
        <w:t xml:space="preserve">a subscription trial period ending and rolling over into a paid or </w:t>
      </w:r>
    </w:p>
    <w:p w14:paraId="62D99493" w14:textId="77777777" w:rsidR="00130BA6" w:rsidRPr="00130BA6" w:rsidRDefault="00130BA6" w:rsidP="00130BA6">
      <w:pPr>
        <w:rPr>
          <w:b/>
          <w:bCs/>
          <w:u w:val="single"/>
        </w:rPr>
      </w:pPr>
      <w:r w:rsidRPr="00130BA6">
        <w:rPr>
          <w:b/>
          <w:bCs/>
          <w:u w:val="single"/>
        </w:rPr>
        <w:t xml:space="preserve">higher cost subscription </w:t>
      </w:r>
    </w:p>
    <w:p w14:paraId="5025C95B" w14:textId="77800516" w:rsidR="00130BA6" w:rsidRPr="00130BA6" w:rsidRDefault="00130BA6" w:rsidP="00130BA6">
      <w:pPr>
        <w:rPr>
          <w:b/>
          <w:bCs/>
          <w:u w:val="single"/>
        </w:rPr>
      </w:pPr>
      <w:r w:rsidRPr="00130BA6">
        <w:rPr>
          <w:b/>
          <w:bCs/>
          <w:u w:val="single"/>
        </w:rPr>
        <w:t xml:space="preserve">a long-term subscription (12 months or longer) automatically </w:t>
      </w:r>
    </w:p>
    <w:p w14:paraId="54AA8EDC" w14:textId="00B1BB11" w:rsidR="00130BA6" w:rsidRDefault="00130BA6" w:rsidP="00130BA6">
      <w:pPr>
        <w:rPr>
          <w:b/>
          <w:bCs/>
          <w:u w:val="single"/>
        </w:rPr>
      </w:pPr>
      <w:r w:rsidRPr="00130BA6">
        <w:rPr>
          <w:b/>
          <w:bCs/>
          <w:u w:val="single"/>
        </w:rPr>
        <w:t>Renewing</w:t>
      </w:r>
    </w:p>
    <w:p w14:paraId="04EE8756" w14:textId="5F3EC02D" w:rsidR="00007C44" w:rsidRDefault="00007C44" w:rsidP="00007C44">
      <w:r>
        <w:t>As we are academic lawyers, we lack</w:t>
      </w:r>
      <w:r w:rsidR="00C82531">
        <w:t xml:space="preserve"> expert evidence on this. However, we know anecdotally that such cooling</w:t>
      </w:r>
      <w:r w:rsidR="00BA6ECE">
        <w:t>-</w:t>
      </w:r>
      <w:r w:rsidR="00C82531">
        <w:t>off periods</w:t>
      </w:r>
      <w:r w:rsidR="0069702B">
        <w:t xml:space="preserve"> can be useful. </w:t>
      </w:r>
    </w:p>
    <w:p w14:paraId="6C8691D8" w14:textId="77777777" w:rsidR="00130BA6" w:rsidRDefault="00130BA6" w:rsidP="00130BA6"/>
    <w:p w14:paraId="734DA29C" w14:textId="77777777" w:rsidR="00130BA6" w:rsidRDefault="00130BA6" w:rsidP="00130BA6"/>
    <w:p w14:paraId="4621A82C" w14:textId="77777777" w:rsidR="00130BA6" w:rsidRPr="00130BA6" w:rsidRDefault="00130BA6" w:rsidP="00130BA6">
      <w:pPr>
        <w:rPr>
          <w:b/>
          <w:bCs/>
          <w:u w:val="single"/>
        </w:rPr>
      </w:pPr>
      <w:r w:rsidRPr="00130BA6">
        <w:rPr>
          <w:b/>
          <w:bCs/>
          <w:u w:val="single"/>
        </w:rPr>
        <w:t xml:space="preserve">Question 3. We have taken the following factors into consideration (set out in paragraph </w:t>
      </w:r>
    </w:p>
    <w:p w14:paraId="143D704F" w14:textId="77777777" w:rsidR="00130BA6" w:rsidRPr="00130BA6" w:rsidRDefault="00130BA6" w:rsidP="00130BA6">
      <w:pPr>
        <w:rPr>
          <w:b/>
          <w:bCs/>
          <w:u w:val="single"/>
        </w:rPr>
      </w:pPr>
      <w:r w:rsidRPr="00130BA6">
        <w:rPr>
          <w:b/>
          <w:bCs/>
          <w:u w:val="single"/>
        </w:rPr>
        <w:t>25) when developing refund and return policy proposals for goods:</w:t>
      </w:r>
    </w:p>
    <w:p w14:paraId="140A55C0" w14:textId="07B0B496" w:rsidR="00130BA6" w:rsidRPr="00130BA6" w:rsidRDefault="00130BA6" w:rsidP="00130BA6">
      <w:pPr>
        <w:rPr>
          <w:b/>
          <w:bCs/>
          <w:u w:val="single"/>
        </w:rPr>
      </w:pPr>
      <w:r w:rsidRPr="00130BA6">
        <w:rPr>
          <w:b/>
          <w:bCs/>
          <w:u w:val="single"/>
        </w:rPr>
        <w:t xml:space="preserve">The extent to which it is possible and practical for the consumer to </w:t>
      </w:r>
    </w:p>
    <w:p w14:paraId="6B88726D" w14:textId="77777777" w:rsidR="00130BA6" w:rsidRPr="00130BA6" w:rsidRDefault="00130BA6" w:rsidP="00130BA6">
      <w:pPr>
        <w:rPr>
          <w:b/>
          <w:bCs/>
          <w:u w:val="single"/>
        </w:rPr>
      </w:pPr>
      <w:r w:rsidRPr="00130BA6">
        <w:rPr>
          <w:b/>
          <w:bCs/>
          <w:u w:val="single"/>
        </w:rPr>
        <w:t xml:space="preserve">return the goods supplied under the subscription contract in the same </w:t>
      </w:r>
    </w:p>
    <w:p w14:paraId="3D251882" w14:textId="77777777" w:rsidR="0069702B" w:rsidRDefault="00130BA6" w:rsidP="00130BA6">
      <w:pPr>
        <w:rPr>
          <w:b/>
          <w:bCs/>
          <w:u w:val="single"/>
        </w:rPr>
      </w:pPr>
      <w:r w:rsidRPr="00130BA6">
        <w:rPr>
          <w:b/>
          <w:bCs/>
          <w:u w:val="single"/>
        </w:rPr>
        <w:lastRenderedPageBreak/>
        <w:t>condition they were received.</w:t>
      </w:r>
    </w:p>
    <w:p w14:paraId="049DD12D" w14:textId="0AD58A3E" w:rsidR="00130BA6" w:rsidRPr="00130BA6" w:rsidRDefault="00130BA6" w:rsidP="00130BA6">
      <w:pPr>
        <w:rPr>
          <w:b/>
          <w:bCs/>
          <w:u w:val="single"/>
        </w:rPr>
      </w:pPr>
      <w:r w:rsidRPr="00130BA6">
        <w:rPr>
          <w:b/>
          <w:bCs/>
          <w:u w:val="single"/>
        </w:rPr>
        <w:t xml:space="preserve">Whether the goods have been dispatched by the trader, or whether </w:t>
      </w:r>
    </w:p>
    <w:p w14:paraId="356E602C" w14:textId="77777777" w:rsidR="00130BA6" w:rsidRPr="00130BA6" w:rsidRDefault="00130BA6" w:rsidP="00130BA6">
      <w:pPr>
        <w:rPr>
          <w:b/>
          <w:bCs/>
          <w:u w:val="single"/>
        </w:rPr>
      </w:pPr>
      <w:r w:rsidRPr="00130BA6">
        <w:rPr>
          <w:b/>
          <w:bCs/>
          <w:u w:val="single"/>
        </w:rPr>
        <w:t xml:space="preserve">they have been supplied/delivered to the consumer. </w:t>
      </w:r>
    </w:p>
    <w:p w14:paraId="666C53FF" w14:textId="0D194FD0" w:rsidR="00130BA6" w:rsidRPr="00130BA6" w:rsidRDefault="00130BA6" w:rsidP="00130BA6">
      <w:pPr>
        <w:rPr>
          <w:b/>
          <w:bCs/>
          <w:u w:val="single"/>
        </w:rPr>
      </w:pPr>
      <w:r w:rsidRPr="00130BA6">
        <w:rPr>
          <w:b/>
          <w:bCs/>
          <w:u w:val="single"/>
        </w:rPr>
        <w:t xml:space="preserve">How to fairly allocate responsibility and cost for returning the goods </w:t>
      </w:r>
    </w:p>
    <w:p w14:paraId="64DF3992" w14:textId="77777777" w:rsidR="00130BA6" w:rsidRPr="00130BA6" w:rsidRDefault="00130BA6" w:rsidP="00130BA6">
      <w:pPr>
        <w:rPr>
          <w:b/>
          <w:bCs/>
          <w:u w:val="single"/>
        </w:rPr>
      </w:pPr>
      <w:r w:rsidRPr="00130BA6">
        <w:rPr>
          <w:b/>
          <w:bCs/>
          <w:u w:val="single"/>
        </w:rPr>
        <w:t>between the trader and the consumer.</w:t>
      </w:r>
    </w:p>
    <w:p w14:paraId="62B0915F" w14:textId="64AF4DCC" w:rsidR="00130BA6" w:rsidRPr="00130BA6" w:rsidRDefault="00130BA6" w:rsidP="00130BA6">
      <w:pPr>
        <w:rPr>
          <w:b/>
          <w:bCs/>
          <w:u w:val="single"/>
        </w:rPr>
      </w:pPr>
      <w:r w:rsidRPr="00130BA6">
        <w:rPr>
          <w:b/>
          <w:bCs/>
          <w:u w:val="single"/>
        </w:rPr>
        <w:t xml:space="preserve">Whether goods have certain characteristics which require additional or </w:t>
      </w:r>
    </w:p>
    <w:p w14:paraId="2AC5C29A" w14:textId="77777777" w:rsidR="00130BA6" w:rsidRPr="00130BA6" w:rsidRDefault="00130BA6" w:rsidP="00130BA6">
      <w:pPr>
        <w:rPr>
          <w:b/>
          <w:bCs/>
          <w:u w:val="single"/>
        </w:rPr>
      </w:pPr>
      <w:r w:rsidRPr="00130BA6">
        <w:rPr>
          <w:b/>
          <w:bCs/>
          <w:u w:val="single"/>
        </w:rPr>
        <w:t>different rules.</w:t>
      </w:r>
    </w:p>
    <w:p w14:paraId="7FC766A8" w14:textId="77777777" w:rsidR="00130BA6" w:rsidRPr="00130BA6" w:rsidRDefault="00130BA6" w:rsidP="00130BA6">
      <w:pPr>
        <w:rPr>
          <w:b/>
          <w:bCs/>
          <w:u w:val="single"/>
        </w:rPr>
      </w:pPr>
      <w:r w:rsidRPr="00130BA6">
        <w:rPr>
          <w:b/>
          <w:bCs/>
          <w:u w:val="single"/>
        </w:rPr>
        <w:t xml:space="preserve">Do you agree with the factors that we have taken into consideration when </w:t>
      </w:r>
    </w:p>
    <w:p w14:paraId="1FBA3DA2" w14:textId="77777777" w:rsidR="00130BA6" w:rsidRPr="00130BA6" w:rsidRDefault="00130BA6" w:rsidP="00130BA6">
      <w:pPr>
        <w:rPr>
          <w:b/>
          <w:bCs/>
          <w:u w:val="single"/>
        </w:rPr>
      </w:pPr>
      <w:r w:rsidRPr="00130BA6">
        <w:rPr>
          <w:b/>
          <w:bCs/>
          <w:u w:val="single"/>
        </w:rPr>
        <w:t>developing the proposals for refunds for goods?</w:t>
      </w:r>
    </w:p>
    <w:p w14:paraId="46DB3A68" w14:textId="77777777" w:rsidR="00130BA6" w:rsidRPr="00130BA6" w:rsidRDefault="00130BA6" w:rsidP="00130BA6">
      <w:pPr>
        <w:rPr>
          <w:b/>
          <w:bCs/>
          <w:u w:val="single"/>
        </w:rPr>
      </w:pPr>
      <w:r w:rsidRPr="00130BA6">
        <w:rPr>
          <w:b/>
          <w:bCs/>
          <w:u w:val="single"/>
        </w:rPr>
        <w:t>a. Yes / No / Not applicable</w:t>
      </w:r>
    </w:p>
    <w:p w14:paraId="635C775A" w14:textId="77777777" w:rsidR="00130BA6" w:rsidRDefault="00130BA6" w:rsidP="00130BA6">
      <w:pPr>
        <w:rPr>
          <w:b/>
          <w:bCs/>
          <w:u w:val="single"/>
        </w:rPr>
      </w:pPr>
      <w:r w:rsidRPr="00130BA6">
        <w:rPr>
          <w:b/>
          <w:bCs/>
          <w:u w:val="single"/>
        </w:rPr>
        <w:t>b. Please provide the reasoning and any evidence behind your answer</w:t>
      </w:r>
    </w:p>
    <w:p w14:paraId="4500656D" w14:textId="1D119295" w:rsidR="00130BA6" w:rsidRPr="0069702B" w:rsidRDefault="00CF751A" w:rsidP="00130BA6">
      <w:r>
        <w:t>Yes, we agree with the factors that have been taken into consideration here.</w:t>
      </w:r>
    </w:p>
    <w:p w14:paraId="1BA0853A" w14:textId="77777777" w:rsidR="00130BA6" w:rsidRDefault="00130BA6" w:rsidP="00130BA6">
      <w:pPr>
        <w:rPr>
          <w:b/>
          <w:bCs/>
          <w:u w:val="single"/>
        </w:rPr>
      </w:pPr>
    </w:p>
    <w:p w14:paraId="1172CB25" w14:textId="77777777" w:rsidR="001441C2" w:rsidRPr="00805B00" w:rsidRDefault="001441C2" w:rsidP="00130BA6">
      <w:pPr>
        <w:rPr>
          <w:b/>
          <w:bCs/>
          <w:u w:val="single"/>
        </w:rPr>
      </w:pPr>
    </w:p>
    <w:p w14:paraId="6D5BB426" w14:textId="77777777" w:rsidR="00130BA6" w:rsidRPr="00805B00" w:rsidRDefault="00130BA6" w:rsidP="00130BA6">
      <w:pPr>
        <w:rPr>
          <w:b/>
          <w:bCs/>
          <w:u w:val="single"/>
        </w:rPr>
      </w:pPr>
      <w:r w:rsidRPr="00805B00">
        <w:rPr>
          <w:b/>
          <w:bCs/>
          <w:u w:val="single"/>
        </w:rPr>
        <w:t xml:space="preserve">Question 4. To what extent do you agree with the regulatory proposal for returns and </w:t>
      </w:r>
    </w:p>
    <w:p w14:paraId="721B0AB1" w14:textId="77777777" w:rsidR="00130BA6" w:rsidRPr="00805B00" w:rsidRDefault="00130BA6" w:rsidP="00130BA6">
      <w:pPr>
        <w:rPr>
          <w:b/>
          <w:bCs/>
          <w:u w:val="single"/>
        </w:rPr>
      </w:pPr>
      <w:r w:rsidRPr="00805B00">
        <w:rPr>
          <w:b/>
          <w:bCs/>
          <w:u w:val="single"/>
        </w:rPr>
        <w:t xml:space="preserve">refunds for returnable goods (category 1 goods)? </w:t>
      </w:r>
    </w:p>
    <w:p w14:paraId="12760FEE" w14:textId="77777777" w:rsidR="00130BA6" w:rsidRPr="00805B00" w:rsidRDefault="00130BA6" w:rsidP="00130BA6">
      <w:pPr>
        <w:rPr>
          <w:b/>
          <w:bCs/>
          <w:u w:val="single"/>
        </w:rPr>
      </w:pPr>
      <w:r w:rsidRPr="00805B00">
        <w:rPr>
          <w:b/>
          <w:bCs/>
          <w:u w:val="single"/>
        </w:rPr>
        <w:t xml:space="preserve">a. Strongly agree / Agree / Neither agree nor disagree/ Disagree / Strongly </w:t>
      </w:r>
    </w:p>
    <w:p w14:paraId="564DD907" w14:textId="77777777" w:rsidR="00130BA6" w:rsidRPr="00805B00" w:rsidRDefault="00130BA6" w:rsidP="00130BA6">
      <w:pPr>
        <w:rPr>
          <w:b/>
          <w:bCs/>
          <w:u w:val="single"/>
        </w:rPr>
      </w:pPr>
      <w:r w:rsidRPr="00805B00">
        <w:rPr>
          <w:b/>
          <w:bCs/>
          <w:u w:val="single"/>
        </w:rPr>
        <w:t xml:space="preserve">disagree / Don’t know / Not applicable </w:t>
      </w:r>
    </w:p>
    <w:p w14:paraId="038BCAE5" w14:textId="77777777" w:rsidR="00130BA6" w:rsidRPr="00805B00" w:rsidRDefault="00130BA6" w:rsidP="00130BA6">
      <w:pPr>
        <w:rPr>
          <w:b/>
          <w:bCs/>
          <w:u w:val="single"/>
        </w:rPr>
      </w:pPr>
      <w:r w:rsidRPr="00805B00">
        <w:rPr>
          <w:b/>
          <w:bCs/>
          <w:u w:val="single"/>
        </w:rPr>
        <w:t>b. Please provide the reasoning and any evidence behind your answer</w:t>
      </w:r>
    </w:p>
    <w:p w14:paraId="24F37581" w14:textId="77777777" w:rsidR="00130BA6" w:rsidRPr="00805B00" w:rsidRDefault="00130BA6" w:rsidP="00130BA6">
      <w:pPr>
        <w:rPr>
          <w:b/>
          <w:bCs/>
          <w:u w:val="single"/>
        </w:rPr>
      </w:pPr>
      <w:r w:rsidRPr="00805B00">
        <w:rPr>
          <w:b/>
          <w:bCs/>
          <w:u w:val="single"/>
        </w:rPr>
        <w:t xml:space="preserve">c. If you are a trader and provide a subscription contract for goods in this </w:t>
      </w:r>
    </w:p>
    <w:p w14:paraId="2AEFA630" w14:textId="77777777" w:rsidR="00130BA6" w:rsidRPr="00805B00" w:rsidRDefault="00130BA6" w:rsidP="00130BA6">
      <w:pPr>
        <w:rPr>
          <w:b/>
          <w:bCs/>
          <w:u w:val="single"/>
        </w:rPr>
      </w:pPr>
      <w:r w:rsidRPr="00805B00">
        <w:rPr>
          <w:b/>
          <w:bCs/>
          <w:u w:val="single"/>
        </w:rPr>
        <w:t xml:space="preserve">category, please provide any estimates of implementation and/or ongoing </w:t>
      </w:r>
    </w:p>
    <w:p w14:paraId="46C74E7D" w14:textId="77777777" w:rsidR="00130BA6" w:rsidRPr="00805B00" w:rsidRDefault="00130BA6" w:rsidP="00130BA6">
      <w:pPr>
        <w:rPr>
          <w:b/>
          <w:bCs/>
          <w:u w:val="single"/>
        </w:rPr>
      </w:pPr>
      <w:r w:rsidRPr="00805B00">
        <w:rPr>
          <w:b/>
          <w:bCs/>
          <w:u w:val="single"/>
        </w:rPr>
        <w:t xml:space="preserve">costs you would incur because of this proposal. Please provide any </w:t>
      </w:r>
    </w:p>
    <w:p w14:paraId="671ADD16" w14:textId="77777777" w:rsidR="00130BA6" w:rsidRPr="00805B00" w:rsidRDefault="00130BA6" w:rsidP="00130BA6">
      <w:pPr>
        <w:rPr>
          <w:b/>
          <w:bCs/>
          <w:u w:val="single"/>
        </w:rPr>
      </w:pPr>
      <w:r w:rsidRPr="00805B00">
        <w:rPr>
          <w:b/>
          <w:bCs/>
          <w:u w:val="single"/>
        </w:rPr>
        <w:t xml:space="preserve">evidence and explanation of costs where possible. </w:t>
      </w:r>
    </w:p>
    <w:p w14:paraId="415E2400" w14:textId="6A71157B" w:rsidR="009F6392" w:rsidRPr="009F6392" w:rsidRDefault="00154596" w:rsidP="009F6392">
      <w:pPr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>The</w:t>
      </w:r>
      <w:r w:rsidR="005C0FC3">
        <w:rPr>
          <w:rFonts w:ascii="Aptos" w:eastAsia="Aptos" w:hAnsi="Aptos" w:cs="Times New Roman"/>
        </w:rPr>
        <w:t xml:space="preserve"> proposal</w:t>
      </w:r>
      <w:r w:rsidR="009F3965">
        <w:rPr>
          <w:rFonts w:ascii="Aptos" w:eastAsia="Aptos" w:hAnsi="Aptos" w:cs="Times New Roman"/>
        </w:rPr>
        <w:t>s</w:t>
      </w:r>
      <w:r w:rsidR="009F6392" w:rsidRPr="009F6392">
        <w:rPr>
          <w:rFonts w:ascii="Aptos" w:eastAsia="Aptos" w:hAnsi="Aptos" w:cs="Times New Roman"/>
        </w:rPr>
        <w:t xml:space="preserve"> re</w:t>
      </w:r>
      <w:r>
        <w:rPr>
          <w:rFonts w:ascii="Aptos" w:eastAsia="Aptos" w:hAnsi="Aptos" w:cs="Times New Roman"/>
        </w:rPr>
        <w:t>garding</w:t>
      </w:r>
      <w:r w:rsidR="009F6392" w:rsidRPr="009F6392">
        <w:rPr>
          <w:rFonts w:ascii="Aptos" w:eastAsia="Aptos" w:hAnsi="Aptos" w:cs="Times New Roman"/>
        </w:rPr>
        <w:t xml:space="preserve"> returns</w:t>
      </w:r>
      <w:r w:rsidR="009F3965">
        <w:rPr>
          <w:rFonts w:ascii="Aptos" w:eastAsia="Aptos" w:hAnsi="Aptos" w:cs="Times New Roman"/>
        </w:rPr>
        <w:t xml:space="preserve"> of</w:t>
      </w:r>
      <w:r w:rsidR="009F6392" w:rsidRPr="009F6392">
        <w:rPr>
          <w:rFonts w:ascii="Aptos" w:eastAsia="Aptos" w:hAnsi="Aptos" w:cs="Times New Roman"/>
        </w:rPr>
        <w:t xml:space="preserve"> and refunds for returnable goods </w:t>
      </w:r>
      <w:r w:rsidR="009F3965">
        <w:rPr>
          <w:rFonts w:ascii="Aptos" w:eastAsia="Aptos" w:hAnsi="Aptos" w:cs="Times New Roman"/>
        </w:rPr>
        <w:t>are</w:t>
      </w:r>
      <w:r w:rsidR="009F6392" w:rsidRPr="009F6392">
        <w:rPr>
          <w:rFonts w:ascii="Aptos" w:eastAsia="Aptos" w:hAnsi="Aptos" w:cs="Times New Roman"/>
        </w:rPr>
        <w:t xml:space="preserve"> reasonable. </w:t>
      </w:r>
    </w:p>
    <w:p w14:paraId="26B8725C" w14:textId="77777777" w:rsidR="00805B00" w:rsidRPr="000F06A4" w:rsidRDefault="00805B00" w:rsidP="00130BA6">
      <w:pPr>
        <w:rPr>
          <w:b/>
          <w:bCs/>
          <w:u w:val="single"/>
        </w:rPr>
      </w:pPr>
    </w:p>
    <w:p w14:paraId="046954CB" w14:textId="77777777" w:rsidR="00130BA6" w:rsidRPr="000F06A4" w:rsidRDefault="00130BA6" w:rsidP="00130BA6">
      <w:pPr>
        <w:rPr>
          <w:b/>
          <w:bCs/>
          <w:u w:val="single"/>
        </w:rPr>
      </w:pPr>
      <w:r w:rsidRPr="000F06A4">
        <w:rPr>
          <w:b/>
          <w:bCs/>
          <w:u w:val="single"/>
        </w:rPr>
        <w:t xml:space="preserve">Question 5. To what extent do you agree with the regulatory proposal for refunds for </w:t>
      </w:r>
    </w:p>
    <w:p w14:paraId="57E69D87" w14:textId="77777777" w:rsidR="00130BA6" w:rsidRPr="000F06A4" w:rsidRDefault="00130BA6" w:rsidP="00130BA6">
      <w:pPr>
        <w:rPr>
          <w:b/>
          <w:bCs/>
          <w:u w:val="single"/>
        </w:rPr>
      </w:pPr>
      <w:r w:rsidRPr="000F06A4">
        <w:rPr>
          <w:b/>
          <w:bCs/>
          <w:u w:val="single"/>
        </w:rPr>
        <w:t xml:space="preserve">perishable and bespoke goods (category 2, non-returnable goods due to </w:t>
      </w:r>
    </w:p>
    <w:p w14:paraId="45361D35" w14:textId="77777777" w:rsidR="00130BA6" w:rsidRPr="000F06A4" w:rsidRDefault="00130BA6" w:rsidP="00130BA6">
      <w:pPr>
        <w:rPr>
          <w:b/>
          <w:bCs/>
          <w:u w:val="single"/>
        </w:rPr>
      </w:pPr>
      <w:r w:rsidRPr="000F06A4">
        <w:rPr>
          <w:b/>
          <w:bCs/>
          <w:u w:val="single"/>
        </w:rPr>
        <w:t xml:space="preserve">their characteristics)? </w:t>
      </w:r>
    </w:p>
    <w:p w14:paraId="480B59F0" w14:textId="77777777" w:rsidR="00130BA6" w:rsidRPr="000F06A4" w:rsidRDefault="00130BA6" w:rsidP="00130BA6">
      <w:pPr>
        <w:rPr>
          <w:b/>
          <w:bCs/>
          <w:u w:val="single"/>
        </w:rPr>
      </w:pPr>
      <w:r w:rsidRPr="000F06A4">
        <w:rPr>
          <w:b/>
          <w:bCs/>
          <w:u w:val="single"/>
        </w:rPr>
        <w:t xml:space="preserve">a. Strongly agree / Agree / Neither agree nor disagree / Disagree / Strongly </w:t>
      </w:r>
    </w:p>
    <w:p w14:paraId="7686244D" w14:textId="77777777" w:rsidR="00130BA6" w:rsidRPr="000F06A4" w:rsidRDefault="00130BA6" w:rsidP="00130BA6">
      <w:pPr>
        <w:rPr>
          <w:b/>
          <w:bCs/>
          <w:u w:val="single"/>
        </w:rPr>
      </w:pPr>
      <w:r w:rsidRPr="000F06A4">
        <w:rPr>
          <w:b/>
          <w:bCs/>
          <w:u w:val="single"/>
        </w:rPr>
        <w:t xml:space="preserve">disagree / Don’t know / Not applicable </w:t>
      </w:r>
    </w:p>
    <w:p w14:paraId="132B8F31" w14:textId="77777777" w:rsidR="00130BA6" w:rsidRPr="000F06A4" w:rsidRDefault="00130BA6" w:rsidP="00130BA6">
      <w:pPr>
        <w:rPr>
          <w:b/>
          <w:bCs/>
          <w:u w:val="single"/>
        </w:rPr>
      </w:pPr>
      <w:r w:rsidRPr="000F06A4">
        <w:rPr>
          <w:b/>
          <w:bCs/>
          <w:u w:val="single"/>
        </w:rPr>
        <w:t>b. Please provide the reasoning and any evidence behind your answer</w:t>
      </w:r>
    </w:p>
    <w:p w14:paraId="09210FF7" w14:textId="77777777" w:rsidR="00130BA6" w:rsidRPr="000F06A4" w:rsidRDefault="00130BA6" w:rsidP="00130BA6">
      <w:pPr>
        <w:rPr>
          <w:b/>
          <w:bCs/>
          <w:u w:val="single"/>
        </w:rPr>
      </w:pPr>
      <w:r w:rsidRPr="000F06A4">
        <w:rPr>
          <w:b/>
          <w:bCs/>
          <w:u w:val="single"/>
        </w:rPr>
        <w:t xml:space="preserve">c. If you are a trader and provide a subscription contract for goods in this </w:t>
      </w:r>
    </w:p>
    <w:p w14:paraId="546E1CF1" w14:textId="77777777" w:rsidR="00130BA6" w:rsidRPr="000F06A4" w:rsidRDefault="00130BA6" w:rsidP="00130BA6">
      <w:pPr>
        <w:rPr>
          <w:b/>
          <w:bCs/>
          <w:u w:val="single"/>
        </w:rPr>
      </w:pPr>
      <w:r w:rsidRPr="000F06A4">
        <w:rPr>
          <w:b/>
          <w:bCs/>
          <w:u w:val="single"/>
        </w:rPr>
        <w:lastRenderedPageBreak/>
        <w:t xml:space="preserve">category, please provide any estimates of implementation and/or </w:t>
      </w:r>
    </w:p>
    <w:p w14:paraId="1F593BD2" w14:textId="77777777" w:rsidR="00130BA6" w:rsidRPr="000F06A4" w:rsidRDefault="00130BA6" w:rsidP="00130BA6">
      <w:pPr>
        <w:rPr>
          <w:b/>
          <w:bCs/>
          <w:u w:val="single"/>
        </w:rPr>
      </w:pPr>
      <w:r w:rsidRPr="000F06A4">
        <w:rPr>
          <w:b/>
          <w:bCs/>
          <w:u w:val="single"/>
        </w:rPr>
        <w:t xml:space="preserve">ongoing costs you would incur because of this proposal. Please provide </w:t>
      </w:r>
    </w:p>
    <w:p w14:paraId="3D589AD7" w14:textId="77777777" w:rsidR="00130BA6" w:rsidRDefault="00130BA6" w:rsidP="00130BA6">
      <w:pPr>
        <w:rPr>
          <w:b/>
          <w:bCs/>
          <w:u w:val="single"/>
        </w:rPr>
      </w:pPr>
      <w:r w:rsidRPr="000F06A4">
        <w:rPr>
          <w:b/>
          <w:bCs/>
          <w:u w:val="single"/>
        </w:rPr>
        <w:t xml:space="preserve">any evidence and explanation of costs where possible. </w:t>
      </w:r>
    </w:p>
    <w:p w14:paraId="7743E8A1" w14:textId="03FE15B6" w:rsidR="000F06A4" w:rsidRPr="00C0011E" w:rsidRDefault="00622184" w:rsidP="00154596">
      <w:r>
        <w:t>The proposals here are</w:t>
      </w:r>
      <w:r w:rsidR="00154596">
        <w:t xml:space="preserve"> reasonable. </w:t>
      </w:r>
    </w:p>
    <w:p w14:paraId="2753B493" w14:textId="77777777" w:rsidR="000F06A4" w:rsidRDefault="000F06A4" w:rsidP="00130BA6">
      <w:pPr>
        <w:rPr>
          <w:b/>
          <w:bCs/>
          <w:u w:val="single"/>
        </w:rPr>
      </w:pPr>
    </w:p>
    <w:p w14:paraId="1A7CA773" w14:textId="77777777" w:rsidR="000F06A4" w:rsidRPr="000F06A4" w:rsidRDefault="000F06A4" w:rsidP="00130BA6">
      <w:pPr>
        <w:rPr>
          <w:b/>
          <w:bCs/>
          <w:u w:val="single"/>
        </w:rPr>
      </w:pPr>
    </w:p>
    <w:p w14:paraId="0B3902C0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 xml:space="preserve">Question 6. To what extent do you agree with the regulatory proposal for refunds for </w:t>
      </w:r>
    </w:p>
    <w:p w14:paraId="252B2EA8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 xml:space="preserve">sealed goods and inseparably mixed goods (category 3, non-returnable </w:t>
      </w:r>
    </w:p>
    <w:p w14:paraId="04A9B1A3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 xml:space="preserve">goods due to circumstances)? </w:t>
      </w:r>
    </w:p>
    <w:p w14:paraId="7D105C14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 xml:space="preserve">a. Strongly agree / Agree / Neither agree nor disagree / Disagree / Strongly </w:t>
      </w:r>
    </w:p>
    <w:p w14:paraId="77A96F5C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 xml:space="preserve">disagree / Don’t know / Not applicable </w:t>
      </w:r>
    </w:p>
    <w:p w14:paraId="3A22259E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>b. Please provide the reasoning and any evidence behind your answer</w:t>
      </w:r>
    </w:p>
    <w:p w14:paraId="4B09E85A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 xml:space="preserve">c. If you are a trader and provide a subscription contract for goods in this </w:t>
      </w:r>
    </w:p>
    <w:p w14:paraId="5623A940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 xml:space="preserve">category, please provide any estimates of implementation and/or ongoing </w:t>
      </w:r>
    </w:p>
    <w:p w14:paraId="3120CCF3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 xml:space="preserve">costs you would incur because of this proposal. Please provide evidence </w:t>
      </w:r>
    </w:p>
    <w:p w14:paraId="526351CE" w14:textId="77777777" w:rsidR="00130BA6" w:rsidRDefault="00130BA6" w:rsidP="00130BA6">
      <w:r w:rsidRPr="00C0011E">
        <w:rPr>
          <w:b/>
          <w:bCs/>
          <w:u w:val="single"/>
        </w:rPr>
        <w:t>and explanation of costs where possible</w:t>
      </w:r>
      <w:r>
        <w:t xml:space="preserve">. </w:t>
      </w:r>
    </w:p>
    <w:p w14:paraId="76249540" w14:textId="0352F12F" w:rsidR="009F5430" w:rsidRDefault="00154596" w:rsidP="009F5430">
      <w:r>
        <w:t>We</w:t>
      </w:r>
      <w:r w:rsidR="009F5430">
        <w:t xml:space="preserve"> agree</w:t>
      </w:r>
      <w:r>
        <w:t xml:space="preserve">. </w:t>
      </w:r>
    </w:p>
    <w:p w14:paraId="48EC56D7" w14:textId="77777777" w:rsidR="00154596" w:rsidRDefault="00154596" w:rsidP="00130BA6"/>
    <w:p w14:paraId="69AA294F" w14:textId="5A0690C2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 xml:space="preserve">Question 7. In our proposals, we have taken into consideration (set out in paragraph 42) </w:t>
      </w:r>
    </w:p>
    <w:p w14:paraId="3FFFB575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>that:</w:t>
      </w:r>
    </w:p>
    <w:p w14:paraId="4FE129B6" w14:textId="12A522C5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 xml:space="preserve">Due to their nature, services received by the consumer are not </w:t>
      </w:r>
    </w:p>
    <w:p w14:paraId="0C0A0DA7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 xml:space="preserve">returnable to the trader. </w:t>
      </w:r>
    </w:p>
    <w:p w14:paraId="78BA6DAC" w14:textId="2A7FF474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 xml:space="preserve">A consumer may have been supplied with the service before </w:t>
      </w:r>
    </w:p>
    <w:p w14:paraId="230E4D8E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 xml:space="preserve">exercising a cooling-off right. </w:t>
      </w:r>
    </w:p>
    <w:p w14:paraId="76C213FA" w14:textId="50AD72D5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 xml:space="preserve">By cancelling the contract, consumers should not be able to receive </w:t>
      </w:r>
    </w:p>
    <w:p w14:paraId="0E856465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>services for free during a cooling-off period.</w:t>
      </w:r>
    </w:p>
    <w:p w14:paraId="2E6932DC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 xml:space="preserve">Do you agree with the factors that we have taken into consideration when </w:t>
      </w:r>
    </w:p>
    <w:p w14:paraId="14D0F64B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>developing the proposals for refunds for services?</w:t>
      </w:r>
    </w:p>
    <w:p w14:paraId="2F8562F4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>a. Yes / No / Not applicable</w:t>
      </w:r>
    </w:p>
    <w:p w14:paraId="2B31FDF6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>b. Please provide the reasoning and any evidence behind your answer</w:t>
      </w:r>
    </w:p>
    <w:p w14:paraId="4EA1148F" w14:textId="77777777" w:rsidR="00F220C1" w:rsidRDefault="00F220C1" w:rsidP="00F220C1"/>
    <w:p w14:paraId="149E9E60" w14:textId="2D6722AC" w:rsidR="00F220C1" w:rsidRDefault="00F220C1" w:rsidP="00423452">
      <w:pPr>
        <w:jc w:val="both"/>
      </w:pPr>
      <w:r>
        <w:lastRenderedPageBreak/>
        <w:t xml:space="preserve">Yes, this is appropriate. Services call for distinctive treatment for the reasons given. </w:t>
      </w:r>
      <w:r w:rsidR="002178E7">
        <w:t>We also agree that</w:t>
      </w:r>
      <w:r>
        <w:t xml:space="preserve"> consumers should not be able to use services for free </w:t>
      </w:r>
      <w:r w:rsidR="002178E7">
        <w:t>merely</w:t>
      </w:r>
      <w:r>
        <w:t xml:space="preserve"> because they have </w:t>
      </w:r>
      <w:r w:rsidR="002178E7">
        <w:t>used</w:t>
      </w:r>
      <w:r w:rsidR="0077050B">
        <w:t xml:space="preserve"> th</w:t>
      </w:r>
      <w:r w:rsidR="002178E7">
        <w:t>ose services</w:t>
      </w:r>
      <w:r>
        <w:t xml:space="preserve"> </w:t>
      </w:r>
      <w:r w:rsidR="0077050B">
        <w:t>d</w:t>
      </w:r>
      <w:r>
        <w:t>uring a cooling</w:t>
      </w:r>
      <w:r w:rsidR="002178E7">
        <w:t>-</w:t>
      </w:r>
      <w:r>
        <w:t xml:space="preserve">off period. </w:t>
      </w:r>
    </w:p>
    <w:p w14:paraId="70D5D22A" w14:textId="77777777" w:rsidR="00C0011E" w:rsidRPr="00C0011E" w:rsidRDefault="00C0011E" w:rsidP="00130BA6">
      <w:pPr>
        <w:rPr>
          <w:b/>
          <w:bCs/>
          <w:u w:val="single"/>
        </w:rPr>
      </w:pPr>
    </w:p>
    <w:p w14:paraId="6E5736D2" w14:textId="77777777" w:rsidR="00C0011E" w:rsidRPr="00C0011E" w:rsidRDefault="00C0011E" w:rsidP="00130BA6">
      <w:pPr>
        <w:rPr>
          <w:b/>
          <w:bCs/>
          <w:u w:val="single"/>
        </w:rPr>
      </w:pPr>
    </w:p>
    <w:p w14:paraId="723FE3F5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 xml:space="preserve">Question 8. To what extent do you agree with the regulatory proposal for refunds for </w:t>
      </w:r>
    </w:p>
    <w:p w14:paraId="1819285D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 xml:space="preserve">services? </w:t>
      </w:r>
    </w:p>
    <w:p w14:paraId="182E4317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 xml:space="preserve">a. Strongly agree / Agree / Neither agree nor disagree / Disagree / Strongly </w:t>
      </w:r>
    </w:p>
    <w:p w14:paraId="41D091E3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>disagree / Don’t know / Not applicable</w:t>
      </w:r>
    </w:p>
    <w:p w14:paraId="797984B5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>b. Please provide the reasoning and any evidence behind your answer</w:t>
      </w:r>
    </w:p>
    <w:p w14:paraId="45E50C63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 xml:space="preserve">c. If you are a trader and provide services under a subscription contract, </w:t>
      </w:r>
    </w:p>
    <w:p w14:paraId="7F191CE2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 xml:space="preserve">please provide any estimates of implementation and/or ongoing costs </w:t>
      </w:r>
    </w:p>
    <w:p w14:paraId="01761207" w14:textId="77777777" w:rsidR="00130BA6" w:rsidRPr="00C0011E" w:rsidRDefault="00130BA6" w:rsidP="00130BA6">
      <w:pPr>
        <w:rPr>
          <w:b/>
          <w:bCs/>
          <w:u w:val="single"/>
        </w:rPr>
      </w:pPr>
      <w:r w:rsidRPr="00C0011E">
        <w:rPr>
          <w:b/>
          <w:bCs/>
          <w:u w:val="single"/>
        </w:rPr>
        <w:t xml:space="preserve">you would incur because of this proposal. Please provide evidence and </w:t>
      </w:r>
    </w:p>
    <w:p w14:paraId="3290935C" w14:textId="072D6B49" w:rsidR="00F220C1" w:rsidRPr="003571A5" w:rsidRDefault="00130BA6" w:rsidP="00F220C1">
      <w:pPr>
        <w:rPr>
          <w:b/>
          <w:bCs/>
          <w:u w:val="single"/>
        </w:rPr>
      </w:pPr>
      <w:r w:rsidRPr="00C0011E">
        <w:rPr>
          <w:b/>
          <w:bCs/>
          <w:u w:val="single"/>
        </w:rPr>
        <w:t>explanation of costs where possible.</w:t>
      </w:r>
    </w:p>
    <w:p w14:paraId="6F71F162" w14:textId="77777777" w:rsidR="00F220C1" w:rsidRDefault="00F220C1" w:rsidP="00F220C1">
      <w:pPr>
        <w:contextualSpacing/>
        <w:rPr>
          <w:rFonts w:ascii="Aptos" w:eastAsia="Aptos" w:hAnsi="Aptos" w:cs="Times New Roman"/>
        </w:rPr>
      </w:pPr>
    </w:p>
    <w:p w14:paraId="014628F4" w14:textId="3E2E00E0" w:rsidR="00F220C1" w:rsidRPr="00B72AB7" w:rsidRDefault="00F220C1" w:rsidP="00F220C1">
      <w:pPr>
        <w:contextualSpacing/>
        <w:jc w:val="both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>We agree that a consumer should not receive the benefit of a free service received during a cooling</w:t>
      </w:r>
      <w:r w:rsidR="00D06037">
        <w:rPr>
          <w:rFonts w:ascii="Aptos" w:eastAsia="Aptos" w:hAnsi="Aptos" w:cs="Times New Roman"/>
        </w:rPr>
        <w:t>-</w:t>
      </w:r>
      <w:r>
        <w:rPr>
          <w:rFonts w:ascii="Aptos" w:eastAsia="Aptos" w:hAnsi="Aptos" w:cs="Times New Roman"/>
        </w:rPr>
        <w:t>off period simply because the consumer has exercised a cooling</w:t>
      </w:r>
      <w:r w:rsidR="00D06037">
        <w:rPr>
          <w:rFonts w:ascii="Aptos" w:eastAsia="Aptos" w:hAnsi="Aptos" w:cs="Times New Roman"/>
        </w:rPr>
        <w:t>-</w:t>
      </w:r>
      <w:r>
        <w:rPr>
          <w:rFonts w:ascii="Aptos" w:eastAsia="Aptos" w:hAnsi="Aptos" w:cs="Times New Roman"/>
        </w:rPr>
        <w:t>off right. There is a fundamental difference between a free trial and a cooling</w:t>
      </w:r>
      <w:r w:rsidR="00725A8C">
        <w:rPr>
          <w:rFonts w:ascii="Aptos" w:eastAsia="Aptos" w:hAnsi="Aptos" w:cs="Times New Roman"/>
        </w:rPr>
        <w:t>-</w:t>
      </w:r>
      <w:r>
        <w:rPr>
          <w:rFonts w:ascii="Aptos" w:eastAsia="Aptos" w:hAnsi="Aptos" w:cs="Times New Roman"/>
        </w:rPr>
        <w:t xml:space="preserve">off period. The regulations need only mandate the latter. </w:t>
      </w:r>
      <w:r w:rsidRPr="00B72AB7">
        <w:rPr>
          <w:rFonts w:ascii="Aptos" w:eastAsia="Aptos" w:hAnsi="Aptos" w:cs="Times New Roman"/>
        </w:rPr>
        <w:t xml:space="preserve">Of course, as is common, the trader </w:t>
      </w:r>
      <w:r>
        <w:rPr>
          <w:rFonts w:ascii="Aptos" w:eastAsia="Aptos" w:hAnsi="Aptos" w:cs="Times New Roman"/>
        </w:rPr>
        <w:t xml:space="preserve">may </w:t>
      </w:r>
      <w:r>
        <w:rPr>
          <w:rFonts w:ascii="Aptos" w:eastAsia="Aptos" w:hAnsi="Aptos" w:cs="Times New Roman"/>
          <w:i/>
          <w:iCs/>
        </w:rPr>
        <w:t>choose</w:t>
      </w:r>
      <w:r w:rsidRPr="00B72AB7">
        <w:rPr>
          <w:rFonts w:ascii="Aptos" w:eastAsia="Aptos" w:hAnsi="Aptos" w:cs="Times New Roman"/>
        </w:rPr>
        <w:t xml:space="preserve"> to offer a free trial</w:t>
      </w:r>
      <w:r>
        <w:rPr>
          <w:rFonts w:ascii="Aptos" w:eastAsia="Aptos" w:hAnsi="Aptos" w:cs="Times New Roman"/>
        </w:rPr>
        <w:t>, but w</w:t>
      </w:r>
      <w:r w:rsidRPr="00B72AB7">
        <w:rPr>
          <w:rFonts w:ascii="Aptos" w:eastAsia="Aptos" w:hAnsi="Aptos" w:cs="Times New Roman"/>
        </w:rPr>
        <w:t xml:space="preserve">hether the trader wishes to do so is a matter of freedom of contract. Naturally, a trader may feel that the cost of offering a free trial is outweighed by the benefit of attracting </w:t>
      </w:r>
      <w:r>
        <w:rPr>
          <w:rFonts w:ascii="Aptos" w:eastAsia="Aptos" w:hAnsi="Aptos" w:cs="Times New Roman"/>
        </w:rPr>
        <w:t>a higher number of</w:t>
      </w:r>
      <w:r w:rsidRPr="00B72AB7">
        <w:rPr>
          <w:rFonts w:ascii="Aptos" w:eastAsia="Aptos" w:hAnsi="Aptos" w:cs="Times New Roman"/>
        </w:rPr>
        <w:t xml:space="preserve"> subscribers</w:t>
      </w:r>
      <w:r>
        <w:rPr>
          <w:rFonts w:ascii="Aptos" w:eastAsia="Aptos" w:hAnsi="Aptos" w:cs="Times New Roman"/>
        </w:rPr>
        <w:t xml:space="preserve"> overall. </w:t>
      </w:r>
    </w:p>
    <w:p w14:paraId="7B9DBEED" w14:textId="77777777" w:rsidR="00F220C1" w:rsidRDefault="00F220C1" w:rsidP="00F220C1">
      <w:pPr>
        <w:contextualSpacing/>
        <w:jc w:val="both"/>
        <w:rPr>
          <w:rFonts w:ascii="Aptos" w:eastAsia="Aptos" w:hAnsi="Aptos" w:cs="Times New Roman"/>
        </w:rPr>
      </w:pPr>
    </w:p>
    <w:p w14:paraId="6DB28355" w14:textId="78FDE858" w:rsidR="00F220C1" w:rsidRDefault="00F220C1" w:rsidP="00F220C1">
      <w:pPr>
        <w:contextualSpacing/>
        <w:jc w:val="both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>At the same time,</w:t>
      </w:r>
      <w:r w:rsidR="002C50CC">
        <w:rPr>
          <w:rFonts w:ascii="Aptos" w:eastAsia="Aptos" w:hAnsi="Aptos" w:cs="Times New Roman"/>
        </w:rPr>
        <w:t xml:space="preserve"> where a cooling-off right is exercised,</w:t>
      </w:r>
      <w:r>
        <w:rPr>
          <w:rFonts w:ascii="Aptos" w:eastAsia="Aptos" w:hAnsi="Aptos" w:cs="Times New Roman"/>
        </w:rPr>
        <w:t xml:space="preserve"> it seems appropriate to make </w:t>
      </w:r>
      <w:r w:rsidRPr="00B72AB7">
        <w:rPr>
          <w:rFonts w:ascii="Aptos" w:eastAsia="Aptos" w:hAnsi="Aptos" w:cs="Times New Roman"/>
        </w:rPr>
        <w:t>the consumer</w:t>
      </w:r>
      <w:r>
        <w:rPr>
          <w:rFonts w:ascii="Aptos" w:eastAsia="Aptos" w:hAnsi="Aptos" w:cs="Times New Roman"/>
        </w:rPr>
        <w:t>’s liability to pay for services received during the</w:t>
      </w:r>
      <w:r w:rsidR="002C50CC">
        <w:rPr>
          <w:rFonts w:ascii="Aptos" w:eastAsia="Aptos" w:hAnsi="Aptos" w:cs="Times New Roman"/>
        </w:rPr>
        <w:t xml:space="preserve"> relevant</w:t>
      </w:r>
      <w:r>
        <w:rPr>
          <w:rFonts w:ascii="Aptos" w:eastAsia="Aptos" w:hAnsi="Aptos" w:cs="Times New Roman"/>
        </w:rPr>
        <w:t xml:space="preserve"> cooling-off period (and for a consequent reduction in any refund awarded) conditional on the trader’s having provided suitable pre-contractual information etc. </w:t>
      </w:r>
    </w:p>
    <w:p w14:paraId="74653535" w14:textId="77777777" w:rsidR="00F220C1" w:rsidRDefault="00F220C1" w:rsidP="00F220C1">
      <w:pPr>
        <w:contextualSpacing/>
        <w:jc w:val="both"/>
        <w:rPr>
          <w:rFonts w:ascii="Aptos" w:eastAsia="Aptos" w:hAnsi="Aptos" w:cs="Times New Roman"/>
        </w:rPr>
      </w:pPr>
    </w:p>
    <w:p w14:paraId="33D2875B" w14:textId="2CCEEBB0" w:rsidR="00F220C1" w:rsidRPr="00423452" w:rsidRDefault="00F220C1" w:rsidP="00423452">
      <w:pPr>
        <w:contextualSpacing/>
        <w:jc w:val="both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>We also agree with what</w:t>
      </w:r>
      <w:r w:rsidRPr="00B72AB7">
        <w:rPr>
          <w:rFonts w:ascii="Aptos" w:eastAsia="Aptos" w:hAnsi="Aptos" w:cs="Times New Roman"/>
        </w:rPr>
        <w:t xml:space="preserve"> is said at para</w:t>
      </w:r>
      <w:r w:rsidR="00B753F4">
        <w:rPr>
          <w:rFonts w:ascii="Aptos" w:eastAsia="Aptos" w:hAnsi="Aptos" w:cs="Times New Roman"/>
        </w:rPr>
        <w:t>graph</w:t>
      </w:r>
      <w:r w:rsidRPr="00B72AB7">
        <w:rPr>
          <w:rFonts w:ascii="Aptos" w:eastAsia="Aptos" w:hAnsi="Aptos" w:cs="Times New Roman"/>
        </w:rPr>
        <w:t xml:space="preserve"> 44</w:t>
      </w:r>
      <w:r>
        <w:rPr>
          <w:rFonts w:ascii="Aptos" w:eastAsia="Aptos" w:hAnsi="Aptos" w:cs="Times New Roman"/>
        </w:rPr>
        <w:t xml:space="preserve">, namely </w:t>
      </w:r>
      <w:r w:rsidRPr="00B72AB7">
        <w:rPr>
          <w:rFonts w:ascii="Aptos" w:eastAsia="Aptos" w:hAnsi="Aptos" w:cs="Times New Roman"/>
        </w:rPr>
        <w:t>that</w:t>
      </w:r>
      <w:r>
        <w:rPr>
          <w:rFonts w:ascii="Aptos" w:eastAsia="Aptos" w:hAnsi="Aptos" w:cs="Times New Roman"/>
        </w:rPr>
        <w:t xml:space="preserve"> to obtain</w:t>
      </w:r>
      <w:r w:rsidRPr="00B72AB7">
        <w:rPr>
          <w:rFonts w:ascii="Aptos" w:eastAsia="Aptos" w:hAnsi="Aptos" w:cs="Times New Roman"/>
        </w:rPr>
        <w:t xml:space="preserve"> the consumer’s express consent to the supply of a service during a </w:t>
      </w:r>
      <w:r w:rsidRPr="00B72AB7">
        <w:rPr>
          <w:rFonts w:ascii="Aptos" w:eastAsia="Aptos" w:hAnsi="Aptos" w:cs="Times New Roman"/>
          <w:i/>
          <w:iCs/>
        </w:rPr>
        <w:t xml:space="preserve">renewal </w:t>
      </w:r>
      <w:r w:rsidRPr="00B72AB7">
        <w:rPr>
          <w:rFonts w:ascii="Aptos" w:eastAsia="Aptos" w:hAnsi="Aptos" w:cs="Times New Roman"/>
        </w:rPr>
        <w:t>cooling</w:t>
      </w:r>
      <w:r w:rsidR="00B753F4">
        <w:rPr>
          <w:rFonts w:ascii="Aptos" w:eastAsia="Aptos" w:hAnsi="Aptos" w:cs="Times New Roman"/>
        </w:rPr>
        <w:t>-</w:t>
      </w:r>
      <w:r w:rsidRPr="00B72AB7">
        <w:rPr>
          <w:rFonts w:ascii="Aptos" w:eastAsia="Aptos" w:hAnsi="Aptos" w:cs="Times New Roman"/>
        </w:rPr>
        <w:t xml:space="preserve">off period </w:t>
      </w:r>
      <w:r>
        <w:rPr>
          <w:rFonts w:ascii="Aptos" w:eastAsia="Aptos" w:hAnsi="Aptos" w:cs="Times New Roman"/>
        </w:rPr>
        <w:t xml:space="preserve">would be impracticable. </w:t>
      </w:r>
      <w:r w:rsidRPr="00B72AB7">
        <w:rPr>
          <w:rFonts w:ascii="Aptos" w:eastAsia="Aptos" w:hAnsi="Aptos" w:cs="Times New Roman"/>
        </w:rPr>
        <w:t xml:space="preserve"> </w:t>
      </w:r>
      <w:r w:rsidR="00423452">
        <w:rPr>
          <w:rFonts w:ascii="Aptos" w:eastAsia="Aptos" w:hAnsi="Aptos" w:cs="Times New Roman"/>
        </w:rPr>
        <w:br/>
      </w:r>
    </w:p>
    <w:p w14:paraId="448B23C0" w14:textId="60E04ADA" w:rsidR="00105604" w:rsidRDefault="00CD354D" w:rsidP="00130BA6">
      <w:r>
        <w:t>Again, as a general observation, it is worthwhile to consider whether the purpose of a cooling</w:t>
      </w:r>
      <w:r w:rsidR="0035546E">
        <w:t>-</w:t>
      </w:r>
      <w:r>
        <w:t>off period is to</w:t>
      </w:r>
      <w:r w:rsidR="0035546E">
        <w:t xml:space="preserve"> allow the consumer to</w:t>
      </w:r>
      <w:r>
        <w:t xml:space="preserve"> sample the product in question</w:t>
      </w:r>
      <w:r w:rsidR="00056E3B">
        <w:t>;</w:t>
      </w:r>
      <w:r>
        <w:t xml:space="preserve"> to protect consumers from </w:t>
      </w:r>
      <w:proofErr w:type="gramStart"/>
      <w:r>
        <w:t>entering into</w:t>
      </w:r>
      <w:proofErr w:type="gramEnd"/>
      <w:r>
        <w:t xml:space="preserve"> subscription contract</w:t>
      </w:r>
      <w:r w:rsidR="00B33ED5">
        <w:t>s</w:t>
      </w:r>
      <w:r>
        <w:t xml:space="preserve"> without due </w:t>
      </w:r>
      <w:r w:rsidR="00056E3B">
        <w:t>reflection; or perhaps some combination of the two</w:t>
      </w:r>
      <w:r>
        <w:t xml:space="preserve">. </w:t>
      </w:r>
      <w:r w:rsidR="00105604">
        <w:t>Consider</w:t>
      </w:r>
      <w:r w:rsidR="00B753F4">
        <w:t xml:space="preserve"> again the case of</w:t>
      </w:r>
      <w:r w:rsidR="00105604">
        <w:t xml:space="preserve"> </w:t>
      </w:r>
      <w:r w:rsidR="00B753F4">
        <w:t>b</w:t>
      </w:r>
      <w:r w:rsidR="00105604">
        <w:t>roadband</w:t>
      </w:r>
      <w:r>
        <w:t>: it may be difficult to tell</w:t>
      </w:r>
      <w:r w:rsidR="00105604">
        <w:t xml:space="preserve"> how </w:t>
      </w:r>
      <w:r w:rsidR="00B753F4">
        <w:t>effective</w:t>
      </w:r>
      <w:r w:rsidR="00105604">
        <w:t xml:space="preserve"> it is</w:t>
      </w:r>
      <w:r w:rsidR="00B753F4">
        <w:t>,</w:t>
      </w:r>
      <w:r w:rsidR="00105604">
        <w:t xml:space="preserve"> if </w:t>
      </w:r>
      <w:r>
        <w:t>it has</w:t>
      </w:r>
      <w:r w:rsidR="00B753F4">
        <w:t xml:space="preserve"> not</w:t>
      </w:r>
      <w:r>
        <w:t xml:space="preserve"> been sampled, even if the product is not defective</w:t>
      </w:r>
      <w:r w:rsidR="0079564E">
        <w:t xml:space="preserve"> </w:t>
      </w:r>
      <w:r w:rsidR="007A6DB0">
        <w:t>such as to put the</w:t>
      </w:r>
      <w:r w:rsidR="00B33ED5">
        <w:t xml:space="preserve"> </w:t>
      </w:r>
      <w:r w:rsidR="0079564E">
        <w:t xml:space="preserve">provider </w:t>
      </w:r>
      <w:r w:rsidR="0035546E">
        <w:t xml:space="preserve">of </w:t>
      </w:r>
      <w:r w:rsidR="007A6DB0">
        <w:t xml:space="preserve">it in breach of contract. </w:t>
      </w:r>
    </w:p>
    <w:p w14:paraId="5E93EFB3" w14:textId="77777777" w:rsidR="00105604" w:rsidRDefault="00105604" w:rsidP="00130BA6"/>
    <w:p w14:paraId="4D46EB46" w14:textId="77777777" w:rsidR="00F37814" w:rsidRDefault="00F37814" w:rsidP="00130BA6"/>
    <w:p w14:paraId="4921AA49" w14:textId="77777777" w:rsidR="00F37814" w:rsidRPr="00105604" w:rsidRDefault="00F37814" w:rsidP="00130BA6"/>
    <w:p w14:paraId="6C13834A" w14:textId="77777777" w:rsidR="00130BA6" w:rsidRPr="00105604" w:rsidRDefault="00130BA6" w:rsidP="00130BA6">
      <w:pPr>
        <w:rPr>
          <w:b/>
          <w:bCs/>
          <w:u w:val="single"/>
        </w:rPr>
      </w:pPr>
      <w:r w:rsidRPr="00105604">
        <w:rPr>
          <w:b/>
          <w:bCs/>
          <w:u w:val="single"/>
        </w:rPr>
        <w:t xml:space="preserve">Question 9. In developing the proposals for digital content we have taken into </w:t>
      </w:r>
    </w:p>
    <w:p w14:paraId="43A09DFA" w14:textId="77777777" w:rsidR="00130BA6" w:rsidRPr="00105604" w:rsidRDefault="00130BA6" w:rsidP="00130BA6">
      <w:pPr>
        <w:rPr>
          <w:b/>
          <w:bCs/>
          <w:u w:val="single"/>
        </w:rPr>
      </w:pPr>
      <w:r w:rsidRPr="00105604">
        <w:rPr>
          <w:b/>
          <w:bCs/>
          <w:u w:val="single"/>
        </w:rPr>
        <w:t>consideration (set out in paragraph 49) that:</w:t>
      </w:r>
    </w:p>
    <w:p w14:paraId="03D94F79" w14:textId="77777777" w:rsidR="00130BA6" w:rsidRPr="00105604" w:rsidRDefault="00130BA6" w:rsidP="00130BA6">
      <w:pPr>
        <w:rPr>
          <w:b/>
          <w:bCs/>
          <w:u w:val="single"/>
        </w:rPr>
      </w:pPr>
      <w:r w:rsidRPr="00105604">
        <w:rPr>
          <w:b/>
          <w:bCs/>
          <w:u w:val="single"/>
        </w:rPr>
        <w:t xml:space="preserve">• Due to its nature, digital content is not returnable. </w:t>
      </w:r>
    </w:p>
    <w:p w14:paraId="42CA8BA8" w14:textId="77777777" w:rsidR="00130BA6" w:rsidRPr="00105604" w:rsidRDefault="00130BA6" w:rsidP="00130BA6">
      <w:pPr>
        <w:rPr>
          <w:b/>
          <w:bCs/>
          <w:u w:val="single"/>
        </w:rPr>
      </w:pPr>
      <w:r w:rsidRPr="00105604">
        <w:rPr>
          <w:b/>
          <w:bCs/>
          <w:u w:val="single"/>
        </w:rPr>
        <w:t xml:space="preserve">• A consumer may have been supplied with the digital content before </w:t>
      </w:r>
    </w:p>
    <w:p w14:paraId="6F5C766F" w14:textId="77777777" w:rsidR="00130BA6" w:rsidRPr="00105604" w:rsidRDefault="00130BA6" w:rsidP="00130BA6">
      <w:pPr>
        <w:rPr>
          <w:b/>
          <w:bCs/>
          <w:u w:val="single"/>
        </w:rPr>
      </w:pPr>
      <w:r w:rsidRPr="00105604">
        <w:rPr>
          <w:b/>
          <w:bCs/>
          <w:u w:val="single"/>
        </w:rPr>
        <w:t xml:space="preserve">exercising their cooling-off right. </w:t>
      </w:r>
    </w:p>
    <w:p w14:paraId="49386853" w14:textId="77777777" w:rsidR="00130BA6" w:rsidRPr="00105604" w:rsidRDefault="00130BA6" w:rsidP="00130BA6">
      <w:pPr>
        <w:rPr>
          <w:b/>
          <w:bCs/>
          <w:u w:val="single"/>
        </w:rPr>
      </w:pPr>
      <w:r w:rsidRPr="00105604">
        <w:rPr>
          <w:b/>
          <w:bCs/>
          <w:u w:val="single"/>
        </w:rPr>
        <w:t xml:space="preserve">• Consumers should not be able to receive digital content for free during a </w:t>
      </w:r>
    </w:p>
    <w:p w14:paraId="1407167D" w14:textId="77777777" w:rsidR="00130BA6" w:rsidRPr="00105604" w:rsidRDefault="00130BA6" w:rsidP="00130BA6">
      <w:pPr>
        <w:rPr>
          <w:b/>
          <w:bCs/>
          <w:u w:val="single"/>
        </w:rPr>
      </w:pPr>
      <w:r w:rsidRPr="00105604">
        <w:rPr>
          <w:b/>
          <w:bCs/>
          <w:u w:val="single"/>
        </w:rPr>
        <w:t xml:space="preserve">cooling-off period. </w:t>
      </w:r>
    </w:p>
    <w:p w14:paraId="6EF6872F" w14:textId="77777777" w:rsidR="00130BA6" w:rsidRPr="00105604" w:rsidRDefault="00130BA6" w:rsidP="00130BA6">
      <w:pPr>
        <w:rPr>
          <w:b/>
          <w:bCs/>
          <w:u w:val="single"/>
        </w:rPr>
      </w:pPr>
      <w:r w:rsidRPr="00105604">
        <w:rPr>
          <w:b/>
          <w:bCs/>
          <w:u w:val="single"/>
        </w:rPr>
        <w:t xml:space="preserve">Do you agree with the factors that we have taken into consideration? </w:t>
      </w:r>
    </w:p>
    <w:p w14:paraId="02AD04BF" w14:textId="77777777" w:rsidR="00130BA6" w:rsidRPr="00105604" w:rsidRDefault="00130BA6" w:rsidP="00130BA6">
      <w:pPr>
        <w:rPr>
          <w:b/>
          <w:bCs/>
          <w:u w:val="single"/>
        </w:rPr>
      </w:pPr>
      <w:r w:rsidRPr="00105604">
        <w:rPr>
          <w:b/>
          <w:bCs/>
          <w:u w:val="single"/>
        </w:rPr>
        <w:t xml:space="preserve">a. Yes / No / Not Applicable </w:t>
      </w:r>
    </w:p>
    <w:p w14:paraId="67BA18F4" w14:textId="1AC265E1" w:rsidR="00105604" w:rsidRDefault="00130BA6" w:rsidP="00130BA6">
      <w:pPr>
        <w:rPr>
          <w:b/>
          <w:bCs/>
          <w:u w:val="single"/>
        </w:rPr>
      </w:pPr>
      <w:r w:rsidRPr="00105604">
        <w:rPr>
          <w:b/>
          <w:bCs/>
          <w:u w:val="single"/>
        </w:rPr>
        <w:t>b. Please provide the reasoning and any evidence behind your answer</w:t>
      </w:r>
    </w:p>
    <w:p w14:paraId="40DB1D98" w14:textId="3DDB440B" w:rsidR="003571A5" w:rsidRPr="003571A5" w:rsidRDefault="003571A5" w:rsidP="00130BA6">
      <w:r>
        <w:t xml:space="preserve">Yes, this is sensible. </w:t>
      </w:r>
    </w:p>
    <w:p w14:paraId="12720E84" w14:textId="77777777" w:rsidR="00105604" w:rsidRPr="00D0316C" w:rsidRDefault="00105604" w:rsidP="00130BA6">
      <w:pPr>
        <w:rPr>
          <w:b/>
          <w:bCs/>
          <w:u w:val="single"/>
        </w:rPr>
      </w:pPr>
    </w:p>
    <w:p w14:paraId="6ECC8B13" w14:textId="695C3BE1" w:rsidR="00130BA6" w:rsidRPr="00D0316C" w:rsidRDefault="00130BA6" w:rsidP="00130BA6">
      <w:pPr>
        <w:rPr>
          <w:b/>
          <w:bCs/>
          <w:u w:val="single"/>
        </w:rPr>
      </w:pPr>
      <w:r w:rsidRPr="00D0316C">
        <w:rPr>
          <w:b/>
          <w:bCs/>
          <w:u w:val="single"/>
        </w:rPr>
        <w:t xml:space="preserve">Question 10. a. Considering the three options set out for how refunds could work for </w:t>
      </w:r>
    </w:p>
    <w:p w14:paraId="3800546F" w14:textId="77777777" w:rsidR="00130BA6" w:rsidRPr="00D0316C" w:rsidRDefault="00130BA6" w:rsidP="00130BA6">
      <w:pPr>
        <w:rPr>
          <w:b/>
          <w:bCs/>
          <w:u w:val="single"/>
        </w:rPr>
      </w:pPr>
      <w:r w:rsidRPr="00D0316C">
        <w:rPr>
          <w:b/>
          <w:bCs/>
          <w:u w:val="single"/>
        </w:rPr>
        <w:t>digital content, which approach would you recommend?</w:t>
      </w:r>
    </w:p>
    <w:p w14:paraId="7FB3FBF7" w14:textId="77777777" w:rsidR="00130BA6" w:rsidRPr="00D0316C" w:rsidRDefault="00130BA6" w:rsidP="00130BA6">
      <w:pPr>
        <w:rPr>
          <w:b/>
          <w:bCs/>
          <w:u w:val="single"/>
        </w:rPr>
      </w:pPr>
      <w:r w:rsidRPr="00D0316C">
        <w:rPr>
          <w:b/>
          <w:bCs/>
          <w:u w:val="single"/>
        </w:rPr>
        <w:t xml:space="preserve">• Option 1 (proportionate refund for both initial and renewal cooling-off </w:t>
      </w:r>
    </w:p>
    <w:p w14:paraId="36D6242C" w14:textId="77777777" w:rsidR="00130BA6" w:rsidRPr="00D0316C" w:rsidRDefault="00130BA6" w:rsidP="00130BA6">
      <w:pPr>
        <w:rPr>
          <w:b/>
          <w:bCs/>
          <w:u w:val="single"/>
        </w:rPr>
      </w:pPr>
      <w:r w:rsidRPr="00D0316C">
        <w:rPr>
          <w:b/>
          <w:bCs/>
          <w:u w:val="single"/>
        </w:rPr>
        <w:t xml:space="preserve">periods) </w:t>
      </w:r>
    </w:p>
    <w:p w14:paraId="5036861F" w14:textId="77777777" w:rsidR="00130BA6" w:rsidRPr="00D0316C" w:rsidRDefault="00130BA6" w:rsidP="00130BA6">
      <w:pPr>
        <w:rPr>
          <w:b/>
          <w:bCs/>
          <w:u w:val="single"/>
        </w:rPr>
      </w:pPr>
      <w:r w:rsidRPr="00D0316C">
        <w:rPr>
          <w:b/>
          <w:bCs/>
          <w:u w:val="single"/>
        </w:rPr>
        <w:t xml:space="preserve">• Option 2 (waiver for initial cooling-off period and proportionate refund for </w:t>
      </w:r>
    </w:p>
    <w:p w14:paraId="56C440CE" w14:textId="77777777" w:rsidR="00130BA6" w:rsidRPr="00D0316C" w:rsidRDefault="00130BA6" w:rsidP="00130BA6">
      <w:pPr>
        <w:rPr>
          <w:b/>
          <w:bCs/>
          <w:u w:val="single"/>
        </w:rPr>
      </w:pPr>
      <w:r w:rsidRPr="00D0316C">
        <w:rPr>
          <w:b/>
          <w:bCs/>
          <w:u w:val="single"/>
        </w:rPr>
        <w:t>the renewal cooling-off period)</w:t>
      </w:r>
    </w:p>
    <w:p w14:paraId="41F70E1B" w14:textId="77777777" w:rsidR="00130BA6" w:rsidRPr="00D0316C" w:rsidRDefault="00130BA6" w:rsidP="00130BA6">
      <w:pPr>
        <w:rPr>
          <w:b/>
          <w:bCs/>
          <w:u w:val="single"/>
        </w:rPr>
      </w:pPr>
      <w:r w:rsidRPr="00D0316C">
        <w:rPr>
          <w:b/>
          <w:bCs/>
          <w:u w:val="single"/>
        </w:rPr>
        <w:t xml:space="preserve">• Option 3 (waiver for initial cooling-off period, and waiver for renewal </w:t>
      </w:r>
    </w:p>
    <w:p w14:paraId="3DE4F188" w14:textId="77777777" w:rsidR="00130BA6" w:rsidRPr="00D0316C" w:rsidRDefault="00130BA6" w:rsidP="00130BA6">
      <w:pPr>
        <w:rPr>
          <w:b/>
          <w:bCs/>
          <w:u w:val="single"/>
        </w:rPr>
      </w:pPr>
      <w:r w:rsidRPr="00D0316C">
        <w:rPr>
          <w:b/>
          <w:bCs/>
          <w:u w:val="single"/>
        </w:rPr>
        <w:t>cooling-off period)</w:t>
      </w:r>
    </w:p>
    <w:p w14:paraId="1312D270" w14:textId="77777777" w:rsidR="00130BA6" w:rsidRPr="00D0316C" w:rsidRDefault="00130BA6" w:rsidP="00130BA6">
      <w:pPr>
        <w:rPr>
          <w:b/>
          <w:bCs/>
          <w:u w:val="single"/>
        </w:rPr>
      </w:pPr>
      <w:r w:rsidRPr="00D0316C">
        <w:rPr>
          <w:b/>
          <w:bCs/>
          <w:u w:val="single"/>
        </w:rPr>
        <w:t>• None of these</w:t>
      </w:r>
    </w:p>
    <w:p w14:paraId="541FD8F8" w14:textId="77777777" w:rsidR="00130BA6" w:rsidRPr="00D0316C" w:rsidRDefault="00130BA6" w:rsidP="00130BA6">
      <w:pPr>
        <w:rPr>
          <w:b/>
          <w:bCs/>
          <w:u w:val="single"/>
        </w:rPr>
      </w:pPr>
      <w:r w:rsidRPr="00D0316C">
        <w:rPr>
          <w:b/>
          <w:bCs/>
          <w:u w:val="single"/>
        </w:rPr>
        <w:t>• Don’t know</w:t>
      </w:r>
    </w:p>
    <w:p w14:paraId="64D38A78" w14:textId="77777777" w:rsidR="00130BA6" w:rsidRPr="00D0316C" w:rsidRDefault="00130BA6" w:rsidP="00130BA6">
      <w:pPr>
        <w:rPr>
          <w:b/>
          <w:bCs/>
          <w:u w:val="single"/>
        </w:rPr>
      </w:pPr>
      <w:r w:rsidRPr="00D0316C">
        <w:rPr>
          <w:b/>
          <w:bCs/>
          <w:u w:val="single"/>
        </w:rPr>
        <w:t>• Not applicable</w:t>
      </w:r>
    </w:p>
    <w:p w14:paraId="2273F869" w14:textId="77777777" w:rsidR="00130BA6" w:rsidRPr="00D0316C" w:rsidRDefault="00130BA6" w:rsidP="00130BA6">
      <w:pPr>
        <w:rPr>
          <w:b/>
          <w:bCs/>
          <w:u w:val="single"/>
        </w:rPr>
      </w:pPr>
      <w:r w:rsidRPr="00D0316C">
        <w:rPr>
          <w:b/>
          <w:bCs/>
          <w:u w:val="single"/>
        </w:rPr>
        <w:t>b. Please provide the reasoning and evidence behind your answer</w:t>
      </w:r>
    </w:p>
    <w:p w14:paraId="213FD190" w14:textId="4A02C8BE" w:rsidR="00C47C29" w:rsidRDefault="003571A5" w:rsidP="00423452">
      <w:pPr>
        <w:contextualSpacing/>
        <w:jc w:val="both"/>
        <w:rPr>
          <w:rFonts w:ascii="Aptos" w:eastAsia="Aptos" w:hAnsi="Aptos" w:cs="Times New Roman"/>
        </w:rPr>
      </w:pPr>
      <w:r>
        <w:t xml:space="preserve">We would favour </w:t>
      </w:r>
      <w:r w:rsidR="00C31D90">
        <w:rPr>
          <w:rFonts w:ascii="Aptos" w:eastAsia="Aptos" w:hAnsi="Aptos" w:cs="Times New Roman"/>
        </w:rPr>
        <w:t>O</w:t>
      </w:r>
      <w:r w:rsidR="00F955CB" w:rsidRPr="005C499D">
        <w:rPr>
          <w:rFonts w:ascii="Aptos" w:eastAsia="Aptos" w:hAnsi="Aptos" w:cs="Times New Roman"/>
        </w:rPr>
        <w:t>ption 1. It bears the closest similarity to the approach proposed regarding services (as the consultation paper notes at para</w:t>
      </w:r>
      <w:r w:rsidR="00C31D90">
        <w:rPr>
          <w:rFonts w:ascii="Aptos" w:eastAsia="Aptos" w:hAnsi="Aptos" w:cs="Times New Roman"/>
        </w:rPr>
        <w:t>graph</w:t>
      </w:r>
      <w:r w:rsidR="00F955CB" w:rsidRPr="005C499D">
        <w:rPr>
          <w:rFonts w:ascii="Aptos" w:eastAsia="Aptos" w:hAnsi="Aptos" w:cs="Times New Roman"/>
        </w:rPr>
        <w:t xml:space="preserve"> 54). For the reasons given</w:t>
      </w:r>
      <w:r w:rsidR="00C47C29">
        <w:rPr>
          <w:rFonts w:ascii="Aptos" w:eastAsia="Aptos" w:hAnsi="Aptos" w:cs="Times New Roman"/>
        </w:rPr>
        <w:t xml:space="preserve"> in the consultation paper</w:t>
      </w:r>
      <w:r w:rsidR="00F955CB" w:rsidRPr="005C499D">
        <w:rPr>
          <w:rFonts w:ascii="Aptos" w:eastAsia="Aptos" w:hAnsi="Aptos" w:cs="Times New Roman"/>
        </w:rPr>
        <w:t>, this seems the most sensible approach</w:t>
      </w:r>
      <w:r w:rsidR="00C47C29">
        <w:rPr>
          <w:rFonts w:ascii="Aptos" w:eastAsia="Aptos" w:hAnsi="Aptos" w:cs="Times New Roman"/>
        </w:rPr>
        <w:t>.</w:t>
      </w:r>
    </w:p>
    <w:p w14:paraId="38510FDC" w14:textId="77777777" w:rsidR="00C47C29" w:rsidRDefault="00C47C29" w:rsidP="00423452">
      <w:pPr>
        <w:contextualSpacing/>
        <w:jc w:val="both"/>
        <w:rPr>
          <w:rFonts w:ascii="Aptos" w:eastAsia="Aptos" w:hAnsi="Aptos" w:cs="Times New Roman"/>
        </w:rPr>
      </w:pPr>
    </w:p>
    <w:p w14:paraId="43A0A045" w14:textId="66FF7303" w:rsidR="00F955CB" w:rsidRPr="005C499D" w:rsidRDefault="00F955CB" w:rsidP="00423452">
      <w:pPr>
        <w:contextualSpacing/>
        <w:jc w:val="both"/>
        <w:rPr>
          <w:rFonts w:ascii="Aptos" w:eastAsia="Aptos" w:hAnsi="Aptos" w:cs="Times New Roman"/>
        </w:rPr>
      </w:pPr>
      <w:r w:rsidRPr="005C499D">
        <w:rPr>
          <w:rFonts w:ascii="Aptos" w:eastAsia="Aptos" w:hAnsi="Aptos" w:cs="Times New Roman"/>
        </w:rPr>
        <w:t>Option 2</w:t>
      </w:r>
      <w:r w:rsidR="00C47C29">
        <w:rPr>
          <w:rFonts w:ascii="Aptos" w:eastAsia="Aptos" w:hAnsi="Aptos" w:cs="Times New Roman"/>
        </w:rPr>
        <w:t>, by contrast,</w:t>
      </w:r>
      <w:r w:rsidRPr="005C499D">
        <w:rPr>
          <w:rFonts w:ascii="Aptos" w:eastAsia="Aptos" w:hAnsi="Aptos" w:cs="Times New Roman"/>
        </w:rPr>
        <w:t xml:space="preserve"> </w:t>
      </w:r>
      <w:r w:rsidR="00C47C29">
        <w:rPr>
          <w:rFonts w:ascii="Aptos" w:eastAsia="Aptos" w:hAnsi="Aptos" w:cs="Times New Roman"/>
        </w:rPr>
        <w:t>is quite severe and inflexible. Under this approach, t</w:t>
      </w:r>
      <w:r w:rsidRPr="005C499D">
        <w:rPr>
          <w:rFonts w:ascii="Aptos" w:eastAsia="Aptos" w:hAnsi="Aptos" w:cs="Times New Roman"/>
        </w:rPr>
        <w:t xml:space="preserve">he consumer </w:t>
      </w:r>
      <w:r w:rsidR="00C47C29">
        <w:rPr>
          <w:rFonts w:ascii="Aptos" w:eastAsia="Aptos" w:hAnsi="Aptos" w:cs="Times New Roman"/>
        </w:rPr>
        <w:t>would be</w:t>
      </w:r>
      <w:r w:rsidRPr="005C499D">
        <w:rPr>
          <w:rFonts w:ascii="Aptos" w:eastAsia="Aptos" w:hAnsi="Aptos" w:cs="Times New Roman"/>
        </w:rPr>
        <w:t xml:space="preserve"> presented with a stark choice between</w:t>
      </w:r>
      <w:r w:rsidR="00901404">
        <w:rPr>
          <w:rFonts w:ascii="Aptos" w:eastAsia="Aptos" w:hAnsi="Aptos" w:cs="Times New Roman"/>
        </w:rPr>
        <w:t>, on the one hand,</w:t>
      </w:r>
      <w:r w:rsidRPr="005C499D">
        <w:rPr>
          <w:rFonts w:ascii="Aptos" w:eastAsia="Aptos" w:hAnsi="Aptos" w:cs="Times New Roman"/>
        </w:rPr>
        <w:t xml:space="preserve"> </w:t>
      </w:r>
      <w:r w:rsidR="00901404">
        <w:rPr>
          <w:rFonts w:ascii="Aptos" w:eastAsia="Aptos" w:hAnsi="Aptos" w:cs="Times New Roman"/>
        </w:rPr>
        <w:t xml:space="preserve">retaining </w:t>
      </w:r>
      <w:r w:rsidRPr="005C499D">
        <w:rPr>
          <w:rFonts w:ascii="Aptos" w:eastAsia="Aptos" w:hAnsi="Aptos" w:cs="Times New Roman"/>
        </w:rPr>
        <w:t>the</w:t>
      </w:r>
      <w:r w:rsidR="00C47C29">
        <w:rPr>
          <w:rFonts w:ascii="Aptos" w:eastAsia="Aptos" w:hAnsi="Aptos" w:cs="Times New Roman"/>
        </w:rPr>
        <w:t xml:space="preserve"> initial</w:t>
      </w:r>
      <w:r w:rsidRPr="005C499D">
        <w:rPr>
          <w:rFonts w:ascii="Aptos" w:eastAsia="Aptos" w:hAnsi="Aptos" w:cs="Times New Roman"/>
        </w:rPr>
        <w:t xml:space="preserve"> cooling</w:t>
      </w:r>
      <w:r w:rsidR="00C31D90">
        <w:rPr>
          <w:rFonts w:ascii="Aptos" w:eastAsia="Aptos" w:hAnsi="Aptos" w:cs="Times New Roman"/>
        </w:rPr>
        <w:t>-</w:t>
      </w:r>
      <w:r w:rsidRPr="005C499D">
        <w:rPr>
          <w:rFonts w:ascii="Aptos" w:eastAsia="Aptos" w:hAnsi="Aptos" w:cs="Times New Roman"/>
        </w:rPr>
        <w:t>off right (in which case the</w:t>
      </w:r>
      <w:r w:rsidR="00C31D90">
        <w:rPr>
          <w:rFonts w:ascii="Aptos" w:eastAsia="Aptos" w:hAnsi="Aptos" w:cs="Times New Roman"/>
        </w:rPr>
        <w:t xml:space="preserve"> </w:t>
      </w:r>
      <w:r w:rsidRPr="005C499D">
        <w:rPr>
          <w:rFonts w:ascii="Aptos" w:eastAsia="Aptos" w:hAnsi="Aptos" w:cs="Times New Roman"/>
        </w:rPr>
        <w:t>content w</w:t>
      </w:r>
      <w:r w:rsidR="00C31D90">
        <w:rPr>
          <w:rFonts w:ascii="Aptos" w:eastAsia="Aptos" w:hAnsi="Aptos" w:cs="Times New Roman"/>
        </w:rPr>
        <w:t>oul</w:t>
      </w:r>
      <w:r w:rsidR="00901404">
        <w:rPr>
          <w:rFonts w:ascii="Aptos" w:eastAsia="Aptos" w:hAnsi="Aptos" w:cs="Times New Roman"/>
        </w:rPr>
        <w:t>d</w:t>
      </w:r>
      <w:r w:rsidRPr="005C499D">
        <w:rPr>
          <w:rFonts w:ascii="Aptos" w:eastAsia="Aptos" w:hAnsi="Aptos" w:cs="Times New Roman"/>
        </w:rPr>
        <w:t xml:space="preserve"> not be supplied until that period ha</w:t>
      </w:r>
      <w:r w:rsidR="00C31D90">
        <w:rPr>
          <w:rFonts w:ascii="Aptos" w:eastAsia="Aptos" w:hAnsi="Aptos" w:cs="Times New Roman"/>
        </w:rPr>
        <w:t>d</w:t>
      </w:r>
      <w:r w:rsidRPr="005C499D">
        <w:rPr>
          <w:rFonts w:ascii="Aptos" w:eastAsia="Aptos" w:hAnsi="Aptos" w:cs="Times New Roman"/>
        </w:rPr>
        <w:t xml:space="preserve"> elapsed) </w:t>
      </w:r>
      <w:r w:rsidR="00901404">
        <w:rPr>
          <w:rFonts w:ascii="Aptos" w:eastAsia="Aptos" w:hAnsi="Aptos" w:cs="Times New Roman"/>
        </w:rPr>
        <w:t>and,</w:t>
      </w:r>
      <w:r w:rsidR="00FA4986">
        <w:rPr>
          <w:rFonts w:ascii="Aptos" w:eastAsia="Aptos" w:hAnsi="Aptos" w:cs="Times New Roman"/>
        </w:rPr>
        <w:t xml:space="preserve"> on the other hand</w:t>
      </w:r>
      <w:r w:rsidR="00AF30A6">
        <w:rPr>
          <w:rFonts w:ascii="Aptos" w:eastAsia="Aptos" w:hAnsi="Aptos" w:cs="Times New Roman"/>
        </w:rPr>
        <w:t>,</w:t>
      </w:r>
      <w:r w:rsidR="00FA4986">
        <w:rPr>
          <w:rFonts w:ascii="Aptos" w:eastAsia="Aptos" w:hAnsi="Aptos" w:cs="Times New Roman"/>
        </w:rPr>
        <w:t xml:space="preserve"> </w:t>
      </w:r>
      <w:r w:rsidR="00C47C29">
        <w:rPr>
          <w:rFonts w:ascii="Aptos" w:eastAsia="Aptos" w:hAnsi="Aptos" w:cs="Times New Roman"/>
        </w:rPr>
        <w:t>receiv</w:t>
      </w:r>
      <w:r w:rsidR="00C31D90">
        <w:rPr>
          <w:rFonts w:ascii="Aptos" w:eastAsia="Aptos" w:hAnsi="Aptos" w:cs="Times New Roman"/>
        </w:rPr>
        <w:t>ing</w:t>
      </w:r>
      <w:r w:rsidR="00C47C29">
        <w:rPr>
          <w:rFonts w:ascii="Aptos" w:eastAsia="Aptos" w:hAnsi="Aptos" w:cs="Times New Roman"/>
        </w:rPr>
        <w:t xml:space="preserve"> the</w:t>
      </w:r>
      <w:r w:rsidRPr="005C499D">
        <w:rPr>
          <w:rFonts w:ascii="Aptos" w:eastAsia="Aptos" w:hAnsi="Aptos" w:cs="Times New Roman"/>
        </w:rPr>
        <w:t xml:space="preserve"> </w:t>
      </w:r>
      <w:r w:rsidRPr="005C499D">
        <w:rPr>
          <w:rFonts w:ascii="Aptos" w:eastAsia="Aptos" w:hAnsi="Aptos" w:cs="Times New Roman"/>
        </w:rPr>
        <w:lastRenderedPageBreak/>
        <w:t xml:space="preserve">product immediately </w:t>
      </w:r>
      <w:r w:rsidR="00AF30A6">
        <w:rPr>
          <w:rFonts w:ascii="Aptos" w:eastAsia="Aptos" w:hAnsi="Aptos" w:cs="Times New Roman"/>
        </w:rPr>
        <w:t>in return for</w:t>
      </w:r>
      <w:r w:rsidR="00FA4986">
        <w:rPr>
          <w:rFonts w:ascii="Aptos" w:eastAsia="Aptos" w:hAnsi="Aptos" w:cs="Times New Roman"/>
        </w:rPr>
        <w:t xml:space="preserve"> forfeiting </w:t>
      </w:r>
      <w:r w:rsidR="00991F78">
        <w:rPr>
          <w:rFonts w:ascii="Aptos" w:eastAsia="Aptos" w:hAnsi="Aptos" w:cs="Times New Roman"/>
        </w:rPr>
        <w:t>the relevant cooling-off right</w:t>
      </w:r>
      <w:r w:rsidRPr="005C499D">
        <w:rPr>
          <w:rFonts w:ascii="Aptos" w:eastAsia="Aptos" w:hAnsi="Aptos" w:cs="Times New Roman"/>
        </w:rPr>
        <w:t xml:space="preserve"> for, say, the first month. If we accept that the initial cooling</w:t>
      </w:r>
      <w:r w:rsidR="00991F78">
        <w:rPr>
          <w:rFonts w:ascii="Aptos" w:eastAsia="Aptos" w:hAnsi="Aptos" w:cs="Times New Roman"/>
        </w:rPr>
        <w:t>-</w:t>
      </w:r>
      <w:r w:rsidRPr="005C499D">
        <w:rPr>
          <w:rFonts w:ascii="Aptos" w:eastAsia="Aptos" w:hAnsi="Aptos" w:cs="Times New Roman"/>
        </w:rPr>
        <w:t>off right is intended to protect the consumer, it seems odd that the consumer should be able to waive that right</w:t>
      </w:r>
      <w:r w:rsidR="008F32A1">
        <w:rPr>
          <w:rFonts w:ascii="Aptos" w:eastAsia="Aptos" w:hAnsi="Aptos" w:cs="Times New Roman"/>
        </w:rPr>
        <w:t xml:space="preserve"> completely</w:t>
      </w:r>
      <w:r w:rsidRPr="005C499D">
        <w:rPr>
          <w:rFonts w:ascii="Aptos" w:eastAsia="Aptos" w:hAnsi="Aptos" w:cs="Times New Roman"/>
        </w:rPr>
        <w:t>. To draw an analogy</w:t>
      </w:r>
      <w:r w:rsidR="00B175B8">
        <w:rPr>
          <w:rFonts w:ascii="Aptos" w:eastAsia="Aptos" w:hAnsi="Aptos" w:cs="Times New Roman"/>
        </w:rPr>
        <w:t xml:space="preserve">, </w:t>
      </w:r>
      <w:r w:rsidRPr="005C499D">
        <w:rPr>
          <w:rFonts w:ascii="Aptos" w:eastAsia="Aptos" w:hAnsi="Aptos" w:cs="Times New Roman"/>
        </w:rPr>
        <w:t>if (</w:t>
      </w:r>
      <w:r w:rsidR="003C5050">
        <w:rPr>
          <w:rFonts w:ascii="Aptos" w:eastAsia="Aptos" w:hAnsi="Aptos" w:cs="Times New Roman"/>
        </w:rPr>
        <w:t xml:space="preserve">at least </w:t>
      </w:r>
      <w:r w:rsidRPr="005C499D">
        <w:rPr>
          <w:rFonts w:ascii="Aptos" w:eastAsia="Aptos" w:hAnsi="Aptos" w:cs="Times New Roman"/>
        </w:rPr>
        <w:t xml:space="preserve">from </w:t>
      </w:r>
      <w:r w:rsidR="003C5050">
        <w:rPr>
          <w:rFonts w:ascii="Aptos" w:eastAsia="Aptos" w:hAnsi="Aptos" w:cs="Times New Roman"/>
        </w:rPr>
        <w:t>the perspective of Scots law</w:t>
      </w:r>
      <w:r w:rsidRPr="005C499D">
        <w:rPr>
          <w:rFonts w:ascii="Aptos" w:eastAsia="Aptos" w:hAnsi="Aptos" w:cs="Times New Roman"/>
        </w:rPr>
        <w:t>) requirements of writing exist partly to</w:t>
      </w:r>
      <w:r w:rsidR="00AF30A6">
        <w:rPr>
          <w:rFonts w:ascii="Aptos" w:eastAsia="Aptos" w:hAnsi="Aptos" w:cs="Times New Roman"/>
        </w:rPr>
        <w:t xml:space="preserve"> compel a prospective </w:t>
      </w:r>
      <w:proofErr w:type="spellStart"/>
      <w:r w:rsidR="00AF30A6">
        <w:rPr>
          <w:rFonts w:ascii="Aptos" w:eastAsia="Aptos" w:hAnsi="Aptos" w:cs="Times New Roman"/>
        </w:rPr>
        <w:t>obligant</w:t>
      </w:r>
      <w:proofErr w:type="spellEnd"/>
      <w:r w:rsidR="00AF30A6">
        <w:rPr>
          <w:rFonts w:ascii="Aptos" w:eastAsia="Aptos" w:hAnsi="Aptos" w:cs="Times New Roman"/>
        </w:rPr>
        <w:t xml:space="preserve"> to</w:t>
      </w:r>
      <w:r w:rsidR="003C5050">
        <w:rPr>
          <w:rFonts w:ascii="Aptos" w:eastAsia="Aptos" w:hAnsi="Aptos" w:cs="Times New Roman"/>
        </w:rPr>
        <w:t xml:space="preserve"> think more carefully about undertaking </w:t>
      </w:r>
      <w:r w:rsidR="00AF30A6">
        <w:rPr>
          <w:rFonts w:ascii="Aptos" w:eastAsia="Aptos" w:hAnsi="Aptos" w:cs="Times New Roman"/>
        </w:rPr>
        <w:t>the</w:t>
      </w:r>
      <w:r w:rsidR="003C5050">
        <w:rPr>
          <w:rFonts w:ascii="Aptos" w:eastAsia="Aptos" w:hAnsi="Aptos" w:cs="Times New Roman"/>
        </w:rPr>
        <w:t xml:space="preserve"> obligation</w:t>
      </w:r>
      <w:r w:rsidR="008F32A1">
        <w:rPr>
          <w:rFonts w:ascii="Aptos" w:eastAsia="Aptos" w:hAnsi="Aptos" w:cs="Times New Roman"/>
        </w:rPr>
        <w:t xml:space="preserve"> in question</w:t>
      </w:r>
      <w:r w:rsidR="003C5050">
        <w:rPr>
          <w:rFonts w:ascii="Aptos" w:eastAsia="Aptos" w:hAnsi="Aptos" w:cs="Times New Roman"/>
        </w:rPr>
        <w:t xml:space="preserve"> (as</w:t>
      </w:r>
      <w:r w:rsidR="00B175B8">
        <w:rPr>
          <w:rFonts w:ascii="Aptos" w:eastAsia="Aptos" w:hAnsi="Aptos" w:cs="Times New Roman"/>
        </w:rPr>
        <w:t xml:space="preserve"> where, again in Scots law,</w:t>
      </w:r>
      <w:r w:rsidR="003C5050">
        <w:rPr>
          <w:rFonts w:ascii="Aptos" w:eastAsia="Aptos" w:hAnsi="Aptos" w:cs="Times New Roman"/>
        </w:rPr>
        <w:t xml:space="preserve"> </w:t>
      </w:r>
      <w:r w:rsidR="008F32A1">
        <w:rPr>
          <w:rFonts w:ascii="Aptos" w:eastAsia="Aptos" w:hAnsi="Aptos" w:cs="Times New Roman"/>
        </w:rPr>
        <w:t>th</w:t>
      </w:r>
      <w:r w:rsidR="00B175B8">
        <w:rPr>
          <w:rFonts w:ascii="Aptos" w:eastAsia="Aptos" w:hAnsi="Aptos" w:cs="Times New Roman"/>
        </w:rPr>
        <w:t xml:space="preserve">e obligation consists of a </w:t>
      </w:r>
      <w:r w:rsidR="003C5050">
        <w:rPr>
          <w:rFonts w:ascii="Aptos" w:eastAsia="Aptos" w:hAnsi="Aptos" w:cs="Times New Roman"/>
        </w:rPr>
        <w:t>gratuitous promise)</w:t>
      </w:r>
      <w:r w:rsidR="00B175B8">
        <w:rPr>
          <w:rFonts w:ascii="Aptos" w:eastAsia="Aptos" w:hAnsi="Aptos" w:cs="Times New Roman"/>
        </w:rPr>
        <w:t>,</w:t>
      </w:r>
      <w:r w:rsidRPr="005C499D">
        <w:rPr>
          <w:rFonts w:ascii="Aptos" w:eastAsia="Aptos" w:hAnsi="Aptos" w:cs="Times New Roman"/>
        </w:rPr>
        <w:t xml:space="preserve"> that protective function </w:t>
      </w:r>
      <w:r w:rsidR="003C5050">
        <w:rPr>
          <w:rFonts w:ascii="Aptos" w:eastAsia="Aptos" w:hAnsi="Aptos" w:cs="Times New Roman"/>
        </w:rPr>
        <w:t>would</w:t>
      </w:r>
      <w:r w:rsidRPr="005C499D">
        <w:rPr>
          <w:rFonts w:ascii="Aptos" w:eastAsia="Aptos" w:hAnsi="Aptos" w:cs="Times New Roman"/>
        </w:rPr>
        <w:t xml:space="preserve"> be undermined if the requirement of writing c</w:t>
      </w:r>
      <w:r w:rsidR="003C5050">
        <w:rPr>
          <w:rFonts w:ascii="Aptos" w:eastAsia="Aptos" w:hAnsi="Aptos" w:cs="Times New Roman"/>
        </w:rPr>
        <w:t>ould</w:t>
      </w:r>
      <w:r w:rsidRPr="005C499D">
        <w:rPr>
          <w:rFonts w:ascii="Aptos" w:eastAsia="Aptos" w:hAnsi="Aptos" w:cs="Times New Roman"/>
        </w:rPr>
        <w:t xml:space="preserve"> itself be waived. It is true that some protection </w:t>
      </w:r>
      <w:r w:rsidR="00AF30A6">
        <w:rPr>
          <w:rFonts w:ascii="Aptos" w:eastAsia="Aptos" w:hAnsi="Aptos" w:cs="Times New Roman"/>
        </w:rPr>
        <w:t>would</w:t>
      </w:r>
      <w:r w:rsidRPr="005C499D">
        <w:rPr>
          <w:rFonts w:ascii="Aptos" w:eastAsia="Aptos" w:hAnsi="Aptos" w:cs="Times New Roman"/>
        </w:rPr>
        <w:t xml:space="preserve"> still</w:t>
      </w:r>
      <w:r w:rsidR="00AF30A6">
        <w:rPr>
          <w:rFonts w:ascii="Aptos" w:eastAsia="Aptos" w:hAnsi="Aptos" w:cs="Times New Roman"/>
        </w:rPr>
        <w:t xml:space="preserve"> be</w:t>
      </w:r>
      <w:r w:rsidRPr="005C499D">
        <w:rPr>
          <w:rFonts w:ascii="Aptos" w:eastAsia="Aptos" w:hAnsi="Aptos" w:cs="Times New Roman"/>
        </w:rPr>
        <w:t xml:space="preserve"> afforded to a consumer</w:t>
      </w:r>
      <w:r w:rsidR="00AF30A6">
        <w:rPr>
          <w:rFonts w:ascii="Aptos" w:eastAsia="Aptos" w:hAnsi="Aptos" w:cs="Times New Roman"/>
        </w:rPr>
        <w:t xml:space="preserve"> if Option 2 were adopted,</w:t>
      </w:r>
      <w:r w:rsidRPr="005C499D">
        <w:rPr>
          <w:rFonts w:ascii="Aptos" w:eastAsia="Aptos" w:hAnsi="Aptos" w:cs="Times New Roman"/>
        </w:rPr>
        <w:t xml:space="preserve"> because the</w:t>
      </w:r>
      <w:r w:rsidR="00AF30A6">
        <w:rPr>
          <w:rFonts w:ascii="Aptos" w:eastAsia="Aptos" w:hAnsi="Aptos" w:cs="Times New Roman"/>
        </w:rPr>
        <w:t xml:space="preserve"> consumer would still have to</w:t>
      </w:r>
      <w:r w:rsidRPr="005C499D">
        <w:rPr>
          <w:rFonts w:ascii="Aptos" w:eastAsia="Aptos" w:hAnsi="Aptos" w:cs="Times New Roman"/>
        </w:rPr>
        <w:t xml:space="preserve"> </w:t>
      </w:r>
      <w:r w:rsidR="00AF30A6">
        <w:rPr>
          <w:rFonts w:ascii="Aptos" w:eastAsia="Aptos" w:hAnsi="Aptos" w:cs="Times New Roman"/>
        </w:rPr>
        <w:t>consent expressly</w:t>
      </w:r>
      <w:r w:rsidRPr="005C499D">
        <w:rPr>
          <w:rFonts w:ascii="Aptos" w:eastAsia="Aptos" w:hAnsi="Aptos" w:cs="Times New Roman"/>
        </w:rPr>
        <w:t xml:space="preserve"> to </w:t>
      </w:r>
      <w:r w:rsidR="003C5050">
        <w:rPr>
          <w:rFonts w:ascii="Aptos" w:eastAsia="Aptos" w:hAnsi="Aptos" w:cs="Times New Roman"/>
        </w:rPr>
        <w:t xml:space="preserve">the </w:t>
      </w:r>
      <w:r w:rsidRPr="005C499D">
        <w:rPr>
          <w:rFonts w:ascii="Aptos" w:eastAsia="Aptos" w:hAnsi="Aptos" w:cs="Times New Roman"/>
        </w:rPr>
        <w:t>supply</w:t>
      </w:r>
      <w:r w:rsidR="003C5050">
        <w:rPr>
          <w:rFonts w:ascii="Aptos" w:eastAsia="Aptos" w:hAnsi="Aptos" w:cs="Times New Roman"/>
        </w:rPr>
        <w:t xml:space="preserve"> of the product</w:t>
      </w:r>
      <w:r w:rsidRPr="005C499D">
        <w:rPr>
          <w:rFonts w:ascii="Aptos" w:eastAsia="Aptos" w:hAnsi="Aptos" w:cs="Times New Roman"/>
        </w:rPr>
        <w:t xml:space="preserve"> before the initial cooling</w:t>
      </w:r>
      <w:r w:rsidR="00AF30A6">
        <w:rPr>
          <w:rFonts w:ascii="Aptos" w:eastAsia="Aptos" w:hAnsi="Aptos" w:cs="Times New Roman"/>
        </w:rPr>
        <w:t>-</w:t>
      </w:r>
      <w:r w:rsidRPr="005C499D">
        <w:rPr>
          <w:rFonts w:ascii="Aptos" w:eastAsia="Aptos" w:hAnsi="Aptos" w:cs="Times New Roman"/>
        </w:rPr>
        <w:t>off period and acknowledge that their cooling</w:t>
      </w:r>
      <w:r w:rsidR="00AF30A6">
        <w:rPr>
          <w:rFonts w:ascii="Aptos" w:eastAsia="Aptos" w:hAnsi="Aptos" w:cs="Times New Roman"/>
        </w:rPr>
        <w:t>-</w:t>
      </w:r>
      <w:r w:rsidRPr="005C499D">
        <w:rPr>
          <w:rFonts w:ascii="Aptos" w:eastAsia="Aptos" w:hAnsi="Aptos" w:cs="Times New Roman"/>
        </w:rPr>
        <w:t>off right w</w:t>
      </w:r>
      <w:r w:rsidR="00221260">
        <w:rPr>
          <w:rFonts w:ascii="Aptos" w:eastAsia="Aptos" w:hAnsi="Aptos" w:cs="Times New Roman"/>
        </w:rPr>
        <w:t>ould</w:t>
      </w:r>
      <w:r w:rsidRPr="005C499D">
        <w:rPr>
          <w:rFonts w:ascii="Aptos" w:eastAsia="Aptos" w:hAnsi="Aptos" w:cs="Times New Roman"/>
        </w:rPr>
        <w:t xml:space="preserve"> be lost, but </w:t>
      </w:r>
      <w:r w:rsidR="00AF30A6">
        <w:rPr>
          <w:rFonts w:ascii="Aptos" w:eastAsia="Aptos" w:hAnsi="Aptos" w:cs="Times New Roman"/>
        </w:rPr>
        <w:t xml:space="preserve">such </w:t>
      </w:r>
      <w:r w:rsidRPr="005C499D">
        <w:rPr>
          <w:rFonts w:ascii="Aptos" w:eastAsia="Aptos" w:hAnsi="Aptos" w:cs="Times New Roman"/>
        </w:rPr>
        <w:t>a consumer may</w:t>
      </w:r>
      <w:r w:rsidR="00221260">
        <w:rPr>
          <w:rFonts w:ascii="Aptos" w:eastAsia="Aptos" w:hAnsi="Aptos" w:cs="Times New Roman"/>
        </w:rPr>
        <w:t xml:space="preserve"> later have reason to</w:t>
      </w:r>
      <w:r w:rsidRPr="005C499D">
        <w:rPr>
          <w:rFonts w:ascii="Aptos" w:eastAsia="Aptos" w:hAnsi="Aptos" w:cs="Times New Roman"/>
        </w:rPr>
        <w:t xml:space="preserve"> regret th</w:t>
      </w:r>
      <w:r w:rsidR="00AF30A6">
        <w:rPr>
          <w:rFonts w:ascii="Aptos" w:eastAsia="Aptos" w:hAnsi="Aptos" w:cs="Times New Roman"/>
        </w:rPr>
        <w:t xml:space="preserve">at </w:t>
      </w:r>
      <w:r w:rsidR="00B175B8">
        <w:rPr>
          <w:rFonts w:ascii="Aptos" w:eastAsia="Aptos" w:hAnsi="Aptos" w:cs="Times New Roman"/>
        </w:rPr>
        <w:t>decision</w:t>
      </w:r>
      <w:r w:rsidRPr="005C499D">
        <w:rPr>
          <w:rFonts w:ascii="Aptos" w:eastAsia="Aptos" w:hAnsi="Aptos" w:cs="Times New Roman"/>
        </w:rPr>
        <w:t>.</w:t>
      </w:r>
      <w:r w:rsidR="00221260">
        <w:rPr>
          <w:rFonts w:ascii="Aptos" w:eastAsia="Aptos" w:hAnsi="Aptos" w:cs="Times New Roman"/>
        </w:rPr>
        <w:t xml:space="preserve"> We would argue that a better balance </w:t>
      </w:r>
      <w:r w:rsidR="00B175B8">
        <w:rPr>
          <w:rFonts w:ascii="Aptos" w:eastAsia="Aptos" w:hAnsi="Aptos" w:cs="Times New Roman"/>
        </w:rPr>
        <w:t>would be</w:t>
      </w:r>
      <w:r w:rsidR="00221260">
        <w:rPr>
          <w:rFonts w:ascii="Aptos" w:eastAsia="Aptos" w:hAnsi="Aptos" w:cs="Times New Roman"/>
        </w:rPr>
        <w:t xml:space="preserve"> struck, both between the interests of the consumer and trader, and between</w:t>
      </w:r>
      <w:r w:rsidR="00AF30A6">
        <w:rPr>
          <w:rFonts w:ascii="Aptos" w:eastAsia="Aptos" w:hAnsi="Aptos" w:cs="Times New Roman"/>
        </w:rPr>
        <w:t xml:space="preserve"> commercial</w:t>
      </w:r>
      <w:r w:rsidR="00221260">
        <w:rPr>
          <w:rFonts w:ascii="Aptos" w:eastAsia="Aptos" w:hAnsi="Aptos" w:cs="Times New Roman"/>
        </w:rPr>
        <w:t xml:space="preserve"> flexibility and consumer protection, by </w:t>
      </w:r>
      <w:r w:rsidR="00AF30A6">
        <w:rPr>
          <w:rFonts w:ascii="Aptos" w:eastAsia="Aptos" w:hAnsi="Aptos" w:cs="Times New Roman"/>
        </w:rPr>
        <w:t>O</w:t>
      </w:r>
      <w:r w:rsidR="00221260">
        <w:rPr>
          <w:rFonts w:ascii="Aptos" w:eastAsia="Aptos" w:hAnsi="Aptos" w:cs="Times New Roman"/>
        </w:rPr>
        <w:t xml:space="preserve">ption 1 than by </w:t>
      </w:r>
      <w:r w:rsidR="00AF30A6">
        <w:rPr>
          <w:rFonts w:ascii="Aptos" w:eastAsia="Aptos" w:hAnsi="Aptos" w:cs="Times New Roman"/>
        </w:rPr>
        <w:t>O</w:t>
      </w:r>
      <w:r w:rsidR="00221260">
        <w:rPr>
          <w:rFonts w:ascii="Aptos" w:eastAsia="Aptos" w:hAnsi="Aptos" w:cs="Times New Roman"/>
        </w:rPr>
        <w:t xml:space="preserve">ption 2. In effect, </w:t>
      </w:r>
      <w:r w:rsidR="00AF30A6">
        <w:rPr>
          <w:rFonts w:ascii="Aptos" w:eastAsia="Aptos" w:hAnsi="Aptos" w:cs="Times New Roman"/>
        </w:rPr>
        <w:t>O</w:t>
      </w:r>
      <w:r w:rsidR="00221260">
        <w:rPr>
          <w:rFonts w:ascii="Aptos" w:eastAsia="Aptos" w:hAnsi="Aptos" w:cs="Times New Roman"/>
        </w:rPr>
        <w:t xml:space="preserve">ption 1 </w:t>
      </w:r>
      <w:r w:rsidR="00B175B8">
        <w:rPr>
          <w:rFonts w:ascii="Aptos" w:eastAsia="Aptos" w:hAnsi="Aptos" w:cs="Times New Roman"/>
        </w:rPr>
        <w:t xml:space="preserve">would </w:t>
      </w:r>
      <w:r w:rsidR="00221260">
        <w:rPr>
          <w:rFonts w:ascii="Aptos" w:eastAsia="Aptos" w:hAnsi="Aptos" w:cs="Times New Roman"/>
        </w:rPr>
        <w:t xml:space="preserve">allow a </w:t>
      </w:r>
      <w:r w:rsidRPr="005C499D">
        <w:rPr>
          <w:rFonts w:ascii="Aptos" w:eastAsia="Aptos" w:hAnsi="Aptos" w:cs="Times New Roman"/>
        </w:rPr>
        <w:t>consumer to waive the cooling</w:t>
      </w:r>
      <w:r w:rsidR="00AF30A6">
        <w:rPr>
          <w:rFonts w:ascii="Aptos" w:eastAsia="Aptos" w:hAnsi="Aptos" w:cs="Times New Roman"/>
        </w:rPr>
        <w:t>-</w:t>
      </w:r>
      <w:r w:rsidRPr="005C499D">
        <w:rPr>
          <w:rFonts w:ascii="Aptos" w:eastAsia="Aptos" w:hAnsi="Aptos" w:cs="Times New Roman"/>
        </w:rPr>
        <w:t xml:space="preserve">off period </w:t>
      </w:r>
      <w:r w:rsidR="00221260">
        <w:rPr>
          <w:rFonts w:ascii="Aptos" w:eastAsia="Aptos" w:hAnsi="Aptos" w:cs="Times New Roman"/>
          <w:i/>
          <w:iCs/>
        </w:rPr>
        <w:t xml:space="preserve">but only </w:t>
      </w:r>
      <w:r w:rsidRPr="005C499D">
        <w:rPr>
          <w:rFonts w:ascii="Aptos" w:eastAsia="Aptos" w:hAnsi="Aptos" w:cs="Times New Roman"/>
        </w:rPr>
        <w:t>to the extent that he or she has used the services supplied</w:t>
      </w:r>
      <w:r w:rsidR="00221260">
        <w:rPr>
          <w:rFonts w:ascii="Aptos" w:eastAsia="Aptos" w:hAnsi="Aptos" w:cs="Times New Roman"/>
        </w:rPr>
        <w:t xml:space="preserve"> during that period. </w:t>
      </w:r>
    </w:p>
    <w:p w14:paraId="711F5B4A" w14:textId="3DA19CE6" w:rsidR="005C499D" w:rsidRPr="005C499D" w:rsidRDefault="00221260" w:rsidP="00423452">
      <w:pPr>
        <w:jc w:val="both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br/>
      </w:r>
      <w:r w:rsidR="000B5EFB">
        <w:rPr>
          <w:rFonts w:ascii="Aptos" w:eastAsia="Aptos" w:hAnsi="Aptos" w:cs="Times New Roman"/>
        </w:rPr>
        <w:t xml:space="preserve">Further, </w:t>
      </w:r>
      <w:r>
        <w:rPr>
          <w:rFonts w:ascii="Aptos" w:eastAsia="Aptos" w:hAnsi="Aptos" w:cs="Times New Roman"/>
        </w:rPr>
        <w:t xml:space="preserve">it is true that </w:t>
      </w:r>
      <w:r w:rsidR="00B175B8">
        <w:rPr>
          <w:rFonts w:ascii="Aptos" w:eastAsia="Aptos" w:hAnsi="Aptos" w:cs="Times New Roman"/>
        </w:rPr>
        <w:t>O</w:t>
      </w:r>
      <w:r>
        <w:rPr>
          <w:rFonts w:ascii="Aptos" w:eastAsia="Aptos" w:hAnsi="Aptos" w:cs="Times New Roman"/>
        </w:rPr>
        <w:t xml:space="preserve">ption 2, by presenting </w:t>
      </w:r>
      <w:r w:rsidR="00F955CB" w:rsidRPr="005C499D">
        <w:rPr>
          <w:rFonts w:ascii="Aptos" w:eastAsia="Aptos" w:hAnsi="Aptos" w:cs="Times New Roman"/>
        </w:rPr>
        <w:t>a consumer with a stark choice between</w:t>
      </w:r>
      <w:r w:rsidR="00906DFF">
        <w:rPr>
          <w:rFonts w:ascii="Aptos" w:eastAsia="Aptos" w:hAnsi="Aptos" w:cs="Times New Roman"/>
        </w:rPr>
        <w:t xml:space="preserve"> (1)</w:t>
      </w:r>
      <w:r w:rsidR="00CD5E15">
        <w:rPr>
          <w:rFonts w:ascii="Aptos" w:eastAsia="Aptos" w:hAnsi="Aptos" w:cs="Times New Roman"/>
        </w:rPr>
        <w:t xml:space="preserve"> </w:t>
      </w:r>
      <w:r w:rsidR="00F955CB" w:rsidRPr="005C499D">
        <w:rPr>
          <w:rFonts w:ascii="Aptos" w:eastAsia="Aptos" w:hAnsi="Aptos" w:cs="Times New Roman"/>
        </w:rPr>
        <w:t>waiving the cooling</w:t>
      </w:r>
      <w:r w:rsidR="00B175B8">
        <w:rPr>
          <w:rFonts w:ascii="Aptos" w:eastAsia="Aptos" w:hAnsi="Aptos" w:cs="Times New Roman"/>
        </w:rPr>
        <w:t>-</w:t>
      </w:r>
      <w:r w:rsidR="00F955CB" w:rsidRPr="005C499D">
        <w:rPr>
          <w:rFonts w:ascii="Aptos" w:eastAsia="Aptos" w:hAnsi="Aptos" w:cs="Times New Roman"/>
        </w:rPr>
        <w:t>off period entirely</w:t>
      </w:r>
      <w:r w:rsidR="00123E9E">
        <w:rPr>
          <w:rFonts w:ascii="Aptos" w:eastAsia="Aptos" w:hAnsi="Aptos" w:cs="Times New Roman"/>
        </w:rPr>
        <w:t xml:space="preserve"> </w:t>
      </w:r>
      <w:r w:rsidR="00906DFF">
        <w:rPr>
          <w:rFonts w:ascii="Aptos" w:eastAsia="Aptos" w:hAnsi="Aptos" w:cs="Times New Roman"/>
        </w:rPr>
        <w:t xml:space="preserve">and (2) </w:t>
      </w:r>
      <w:r w:rsidR="00FE2BC4">
        <w:rPr>
          <w:rFonts w:ascii="Aptos" w:eastAsia="Aptos" w:hAnsi="Aptos" w:cs="Times New Roman"/>
        </w:rPr>
        <w:t>having their access to the digital content be postponed so that they can continue to</w:t>
      </w:r>
      <w:r w:rsidR="00CD5E15">
        <w:rPr>
          <w:rFonts w:ascii="Aptos" w:eastAsia="Aptos" w:hAnsi="Aptos" w:cs="Times New Roman"/>
        </w:rPr>
        <w:t xml:space="preserve"> </w:t>
      </w:r>
      <w:r w:rsidR="00F955CB" w:rsidRPr="005C499D">
        <w:rPr>
          <w:rFonts w:ascii="Aptos" w:eastAsia="Aptos" w:hAnsi="Aptos" w:cs="Times New Roman"/>
        </w:rPr>
        <w:t>enjoy the cooling</w:t>
      </w:r>
      <w:r w:rsidR="002B731E">
        <w:rPr>
          <w:rFonts w:ascii="Aptos" w:eastAsia="Aptos" w:hAnsi="Aptos" w:cs="Times New Roman"/>
        </w:rPr>
        <w:t>-</w:t>
      </w:r>
      <w:r w:rsidR="00F955CB" w:rsidRPr="005C499D">
        <w:rPr>
          <w:rFonts w:ascii="Aptos" w:eastAsia="Aptos" w:hAnsi="Aptos" w:cs="Times New Roman"/>
        </w:rPr>
        <w:t>off period</w:t>
      </w:r>
      <w:r w:rsidR="000B5EFB">
        <w:rPr>
          <w:rFonts w:ascii="Aptos" w:eastAsia="Aptos" w:hAnsi="Aptos" w:cs="Times New Roman"/>
        </w:rPr>
        <w:t>,</w:t>
      </w:r>
      <w:r w:rsidR="00F955CB" w:rsidRPr="005C499D">
        <w:rPr>
          <w:rFonts w:ascii="Aptos" w:eastAsia="Aptos" w:hAnsi="Aptos" w:cs="Times New Roman"/>
        </w:rPr>
        <w:t xml:space="preserve"> </w:t>
      </w:r>
      <w:r w:rsidR="00FE2BC4">
        <w:rPr>
          <w:rFonts w:ascii="Aptos" w:eastAsia="Aptos" w:hAnsi="Aptos" w:cs="Times New Roman"/>
        </w:rPr>
        <w:t xml:space="preserve">would </w:t>
      </w:r>
      <w:r w:rsidR="00F955CB" w:rsidRPr="005C499D">
        <w:rPr>
          <w:rFonts w:ascii="Aptos" w:eastAsia="Aptos" w:hAnsi="Aptos" w:cs="Times New Roman"/>
        </w:rPr>
        <w:t>mitigate the risk of the consumer</w:t>
      </w:r>
      <w:r w:rsidR="000B5EFB">
        <w:rPr>
          <w:rFonts w:ascii="Aptos" w:eastAsia="Aptos" w:hAnsi="Aptos" w:cs="Times New Roman"/>
        </w:rPr>
        <w:t>’s</w:t>
      </w:r>
      <w:r w:rsidR="00F955CB" w:rsidRPr="005C499D">
        <w:rPr>
          <w:rFonts w:ascii="Aptos" w:eastAsia="Aptos" w:hAnsi="Aptos" w:cs="Times New Roman"/>
        </w:rPr>
        <w:t xml:space="preserve"> </w:t>
      </w:r>
      <w:r w:rsidR="000B5EFB">
        <w:rPr>
          <w:rFonts w:ascii="Aptos" w:eastAsia="Aptos" w:hAnsi="Aptos" w:cs="Times New Roman"/>
        </w:rPr>
        <w:t>‘</w:t>
      </w:r>
      <w:r w:rsidR="00F955CB" w:rsidRPr="005C499D">
        <w:rPr>
          <w:rFonts w:ascii="Aptos" w:eastAsia="Aptos" w:hAnsi="Aptos" w:cs="Times New Roman"/>
        </w:rPr>
        <w:t>binging</w:t>
      </w:r>
      <w:r w:rsidR="000B5EFB">
        <w:rPr>
          <w:rFonts w:ascii="Aptos" w:eastAsia="Aptos" w:hAnsi="Aptos" w:cs="Times New Roman"/>
        </w:rPr>
        <w:t>’</w:t>
      </w:r>
      <w:r w:rsidR="00F955CB" w:rsidRPr="005C499D">
        <w:rPr>
          <w:rFonts w:ascii="Aptos" w:eastAsia="Aptos" w:hAnsi="Aptos" w:cs="Times New Roman"/>
        </w:rPr>
        <w:t xml:space="preserve"> content and</w:t>
      </w:r>
      <w:r w:rsidR="000B5EFB">
        <w:rPr>
          <w:rFonts w:ascii="Aptos" w:eastAsia="Aptos" w:hAnsi="Aptos" w:cs="Times New Roman"/>
        </w:rPr>
        <w:t xml:space="preserve"> then</w:t>
      </w:r>
      <w:r w:rsidR="00F955CB" w:rsidRPr="005C499D">
        <w:rPr>
          <w:rFonts w:ascii="Aptos" w:eastAsia="Aptos" w:hAnsi="Aptos" w:cs="Times New Roman"/>
        </w:rPr>
        <w:t xml:space="preserve"> cancelling</w:t>
      </w:r>
      <w:r w:rsidR="000B5EFB">
        <w:rPr>
          <w:rFonts w:ascii="Aptos" w:eastAsia="Aptos" w:hAnsi="Aptos" w:cs="Times New Roman"/>
        </w:rPr>
        <w:t xml:space="preserve"> via the cooling</w:t>
      </w:r>
      <w:r w:rsidR="00906DFF">
        <w:rPr>
          <w:rFonts w:ascii="Aptos" w:eastAsia="Aptos" w:hAnsi="Aptos" w:cs="Times New Roman"/>
        </w:rPr>
        <w:t>-</w:t>
      </w:r>
      <w:r w:rsidR="000B5EFB">
        <w:rPr>
          <w:rFonts w:ascii="Aptos" w:eastAsia="Aptos" w:hAnsi="Aptos" w:cs="Times New Roman"/>
        </w:rPr>
        <w:t>off period</w:t>
      </w:r>
      <w:r w:rsidR="00D75195">
        <w:rPr>
          <w:rFonts w:ascii="Aptos" w:eastAsia="Aptos" w:hAnsi="Aptos" w:cs="Times New Roman"/>
        </w:rPr>
        <w:t>.</w:t>
      </w:r>
      <w:r w:rsidR="00F955CB" w:rsidRPr="005C499D">
        <w:rPr>
          <w:rFonts w:ascii="Aptos" w:eastAsia="Aptos" w:hAnsi="Aptos" w:cs="Times New Roman"/>
        </w:rPr>
        <w:t xml:space="preserve"> </w:t>
      </w:r>
      <w:r w:rsidR="00D75195">
        <w:rPr>
          <w:rFonts w:ascii="Aptos" w:eastAsia="Aptos" w:hAnsi="Aptos" w:cs="Times New Roman"/>
        </w:rPr>
        <w:t>However,</w:t>
      </w:r>
      <w:r w:rsidR="00D75195" w:rsidRPr="005C499D">
        <w:rPr>
          <w:rFonts w:ascii="Aptos" w:eastAsia="Aptos" w:hAnsi="Aptos" w:cs="Times New Roman"/>
        </w:rPr>
        <w:t xml:space="preserve"> </w:t>
      </w:r>
      <w:r w:rsidR="00F955CB" w:rsidRPr="005C499D">
        <w:rPr>
          <w:rFonts w:ascii="Aptos" w:eastAsia="Aptos" w:hAnsi="Aptos" w:cs="Times New Roman"/>
        </w:rPr>
        <w:t xml:space="preserve">that risk </w:t>
      </w:r>
      <w:r w:rsidR="000B5EFB">
        <w:rPr>
          <w:rFonts w:ascii="Aptos" w:eastAsia="Aptos" w:hAnsi="Aptos" w:cs="Times New Roman"/>
        </w:rPr>
        <w:t xml:space="preserve">could be mitigated </w:t>
      </w:r>
      <w:r w:rsidR="00906DFF">
        <w:rPr>
          <w:rFonts w:ascii="Aptos" w:eastAsia="Aptos" w:hAnsi="Aptos" w:cs="Times New Roman"/>
        </w:rPr>
        <w:t>by means of</w:t>
      </w:r>
      <w:r w:rsidR="00F955CB" w:rsidRPr="005C499D">
        <w:rPr>
          <w:rFonts w:ascii="Aptos" w:eastAsia="Aptos" w:hAnsi="Aptos" w:cs="Times New Roman"/>
        </w:rPr>
        <w:t xml:space="preserve"> </w:t>
      </w:r>
      <w:r w:rsidR="00906DFF">
        <w:rPr>
          <w:rFonts w:ascii="Aptos" w:eastAsia="Aptos" w:hAnsi="Aptos" w:cs="Times New Roman"/>
        </w:rPr>
        <w:t>O</w:t>
      </w:r>
      <w:r w:rsidR="00F955CB" w:rsidRPr="005C499D">
        <w:rPr>
          <w:rFonts w:ascii="Aptos" w:eastAsia="Aptos" w:hAnsi="Aptos" w:cs="Times New Roman"/>
        </w:rPr>
        <w:t>ption 1</w:t>
      </w:r>
      <w:r w:rsidR="000B5EFB">
        <w:rPr>
          <w:rFonts w:ascii="Aptos" w:eastAsia="Aptos" w:hAnsi="Aptos" w:cs="Times New Roman"/>
        </w:rPr>
        <w:t>. It is worth considering in th</w:t>
      </w:r>
      <w:r w:rsidR="00906DFF">
        <w:rPr>
          <w:rFonts w:ascii="Aptos" w:eastAsia="Aptos" w:hAnsi="Aptos" w:cs="Times New Roman"/>
        </w:rPr>
        <w:t>at</w:t>
      </w:r>
      <w:r w:rsidR="000B5EFB">
        <w:rPr>
          <w:rFonts w:ascii="Aptos" w:eastAsia="Aptos" w:hAnsi="Aptos" w:cs="Times New Roman"/>
        </w:rPr>
        <w:t xml:space="preserve"> regard what it is that the consumer under a digital content contract is paying for: </w:t>
      </w:r>
      <w:r w:rsidR="000B5EFB" w:rsidRPr="000B5EFB">
        <w:rPr>
          <w:rFonts w:ascii="Aptos" w:eastAsia="Aptos" w:hAnsi="Aptos" w:cs="Times New Roman"/>
          <w:i/>
          <w:iCs/>
        </w:rPr>
        <w:t>a</w:t>
      </w:r>
      <w:r w:rsidR="00F955CB" w:rsidRPr="005C499D">
        <w:rPr>
          <w:rFonts w:ascii="Aptos" w:eastAsia="Aptos" w:hAnsi="Aptos" w:cs="Times New Roman"/>
          <w:i/>
          <w:iCs/>
        </w:rPr>
        <w:t>ccess</w:t>
      </w:r>
      <w:r w:rsidR="00F955CB" w:rsidRPr="005C499D">
        <w:rPr>
          <w:rFonts w:ascii="Aptos" w:eastAsia="Aptos" w:hAnsi="Aptos" w:cs="Times New Roman"/>
        </w:rPr>
        <w:t xml:space="preserve"> to a certain selection of content. One consumer </w:t>
      </w:r>
      <w:r w:rsidR="00906DFF">
        <w:rPr>
          <w:rFonts w:ascii="Aptos" w:eastAsia="Aptos" w:hAnsi="Aptos" w:cs="Times New Roman"/>
        </w:rPr>
        <w:t xml:space="preserve">to, say, a </w:t>
      </w:r>
      <w:r w:rsidR="00CE5725">
        <w:rPr>
          <w:rFonts w:ascii="Aptos" w:eastAsia="Aptos" w:hAnsi="Aptos" w:cs="Times New Roman"/>
        </w:rPr>
        <w:t xml:space="preserve">digital streaming service </w:t>
      </w:r>
      <w:r w:rsidR="00F955CB" w:rsidRPr="005C499D">
        <w:rPr>
          <w:rFonts w:ascii="Aptos" w:eastAsia="Aptos" w:hAnsi="Aptos" w:cs="Times New Roman"/>
        </w:rPr>
        <w:t xml:space="preserve">may watch </w:t>
      </w:r>
      <w:r w:rsidR="00906DFF">
        <w:rPr>
          <w:rFonts w:ascii="Aptos" w:eastAsia="Aptos" w:hAnsi="Aptos" w:cs="Times New Roman"/>
        </w:rPr>
        <w:t xml:space="preserve">very little </w:t>
      </w:r>
      <w:r w:rsidR="00F955CB" w:rsidRPr="005C499D">
        <w:rPr>
          <w:rFonts w:ascii="Aptos" w:eastAsia="Aptos" w:hAnsi="Aptos" w:cs="Times New Roman"/>
        </w:rPr>
        <w:t>during the first cooling-off period; another consumer may</w:t>
      </w:r>
      <w:r w:rsidR="005467D5">
        <w:rPr>
          <w:rFonts w:ascii="Aptos" w:eastAsia="Aptos" w:hAnsi="Aptos" w:cs="Times New Roman"/>
        </w:rPr>
        <w:t xml:space="preserve">, </w:t>
      </w:r>
      <w:r w:rsidR="00CE5725">
        <w:rPr>
          <w:rFonts w:ascii="Aptos" w:eastAsia="Aptos" w:hAnsi="Aptos" w:cs="Times New Roman"/>
        </w:rPr>
        <w:t>within</w:t>
      </w:r>
      <w:r w:rsidR="005467D5">
        <w:rPr>
          <w:rFonts w:ascii="Aptos" w:eastAsia="Aptos" w:hAnsi="Aptos" w:cs="Times New Roman"/>
        </w:rPr>
        <w:t xml:space="preserve"> the same period,</w:t>
      </w:r>
      <w:r w:rsidR="00F955CB" w:rsidRPr="005C499D">
        <w:rPr>
          <w:rFonts w:ascii="Aptos" w:eastAsia="Aptos" w:hAnsi="Aptos" w:cs="Times New Roman"/>
        </w:rPr>
        <w:t xml:space="preserve"> </w:t>
      </w:r>
      <w:r w:rsidR="005467D5">
        <w:rPr>
          <w:rFonts w:ascii="Aptos" w:eastAsia="Aptos" w:hAnsi="Aptos" w:cs="Times New Roman"/>
        </w:rPr>
        <w:t xml:space="preserve">watch </w:t>
      </w:r>
      <w:proofErr w:type="spellStart"/>
      <w:r w:rsidR="00F955CB" w:rsidRPr="005C499D">
        <w:rPr>
          <w:rFonts w:ascii="Aptos" w:eastAsia="Aptos" w:hAnsi="Aptos" w:cs="Times New Roman"/>
        </w:rPr>
        <w:t>a</w:t>
      </w:r>
      <w:proofErr w:type="spellEnd"/>
      <w:r w:rsidR="00CE5725">
        <w:rPr>
          <w:rFonts w:ascii="Aptos" w:eastAsia="Aptos" w:hAnsi="Aptos" w:cs="Times New Roman"/>
        </w:rPr>
        <w:t xml:space="preserve"> comparatively large</w:t>
      </w:r>
      <w:r w:rsidR="005467D5">
        <w:rPr>
          <w:rFonts w:ascii="Aptos" w:eastAsia="Aptos" w:hAnsi="Aptos" w:cs="Times New Roman"/>
        </w:rPr>
        <w:t xml:space="preserve"> amount of content</w:t>
      </w:r>
      <w:r w:rsidR="00F955CB" w:rsidRPr="005C499D">
        <w:rPr>
          <w:rFonts w:ascii="Aptos" w:eastAsia="Aptos" w:hAnsi="Aptos" w:cs="Times New Roman"/>
        </w:rPr>
        <w:t>. Both</w:t>
      </w:r>
      <w:r w:rsidR="005467D5">
        <w:rPr>
          <w:rFonts w:ascii="Aptos" w:eastAsia="Aptos" w:hAnsi="Aptos" w:cs="Times New Roman"/>
        </w:rPr>
        <w:t xml:space="preserve"> consumers</w:t>
      </w:r>
      <w:r w:rsidR="00F955CB" w:rsidRPr="005C499D">
        <w:rPr>
          <w:rFonts w:ascii="Aptos" w:eastAsia="Aptos" w:hAnsi="Aptos" w:cs="Times New Roman"/>
        </w:rPr>
        <w:t xml:space="preserve"> should</w:t>
      </w:r>
      <w:r w:rsidR="005467D5">
        <w:rPr>
          <w:rFonts w:ascii="Aptos" w:eastAsia="Aptos" w:hAnsi="Aptos" w:cs="Times New Roman"/>
        </w:rPr>
        <w:t>, in principle,</w:t>
      </w:r>
      <w:r w:rsidR="00F955CB" w:rsidRPr="005C499D">
        <w:rPr>
          <w:rFonts w:ascii="Aptos" w:eastAsia="Aptos" w:hAnsi="Aptos" w:cs="Times New Roman"/>
        </w:rPr>
        <w:t xml:space="preserve"> pay the same amount</w:t>
      </w:r>
      <w:r w:rsidR="005467D5">
        <w:rPr>
          <w:rFonts w:ascii="Aptos" w:eastAsia="Aptos" w:hAnsi="Aptos" w:cs="Times New Roman"/>
        </w:rPr>
        <w:t xml:space="preserve"> </w:t>
      </w:r>
      <w:r w:rsidR="001F14EC">
        <w:rPr>
          <w:rFonts w:ascii="Aptos" w:eastAsia="Aptos" w:hAnsi="Aptos" w:cs="Times New Roman"/>
        </w:rPr>
        <w:t>because they have had access to the same content for the same amount of time</w:t>
      </w:r>
      <w:r w:rsidR="00B23FAE">
        <w:rPr>
          <w:rFonts w:ascii="Aptos" w:eastAsia="Aptos" w:hAnsi="Aptos" w:cs="Times New Roman"/>
        </w:rPr>
        <w:t xml:space="preserve">. Arguably, the </w:t>
      </w:r>
      <w:r w:rsidR="00F955CB" w:rsidRPr="005C499D">
        <w:rPr>
          <w:rFonts w:ascii="Aptos" w:eastAsia="Aptos" w:hAnsi="Aptos" w:cs="Times New Roman"/>
        </w:rPr>
        <w:t xml:space="preserve">flipside </w:t>
      </w:r>
      <w:r w:rsidR="001F14EC">
        <w:rPr>
          <w:rFonts w:ascii="Aptos" w:eastAsia="Aptos" w:hAnsi="Aptos" w:cs="Times New Roman"/>
        </w:rPr>
        <w:t>of</w:t>
      </w:r>
      <w:r w:rsidR="00F955CB" w:rsidRPr="005C499D">
        <w:rPr>
          <w:rFonts w:ascii="Aptos" w:eastAsia="Aptos" w:hAnsi="Aptos" w:cs="Times New Roman"/>
        </w:rPr>
        <w:t xml:space="preserve"> that coin is that </w:t>
      </w:r>
      <w:r w:rsidR="00B23FAE">
        <w:rPr>
          <w:rFonts w:ascii="Aptos" w:eastAsia="Aptos" w:hAnsi="Aptos" w:cs="Times New Roman"/>
        </w:rPr>
        <w:t xml:space="preserve">the law </w:t>
      </w:r>
      <w:r w:rsidR="00F955CB" w:rsidRPr="005C499D">
        <w:rPr>
          <w:rFonts w:ascii="Aptos" w:eastAsia="Aptos" w:hAnsi="Aptos" w:cs="Times New Roman"/>
        </w:rPr>
        <w:t xml:space="preserve">should not be punishing </w:t>
      </w:r>
      <w:r w:rsidR="00B23FAE">
        <w:rPr>
          <w:rFonts w:ascii="Aptos" w:eastAsia="Aptos" w:hAnsi="Aptos" w:cs="Times New Roman"/>
        </w:rPr>
        <w:t xml:space="preserve">the </w:t>
      </w:r>
      <w:r w:rsidR="00F955CB" w:rsidRPr="005C499D">
        <w:rPr>
          <w:rFonts w:ascii="Aptos" w:eastAsia="Aptos" w:hAnsi="Aptos" w:cs="Times New Roman"/>
        </w:rPr>
        <w:t>consumer who</w:t>
      </w:r>
      <w:r w:rsidR="00B23FAE">
        <w:rPr>
          <w:rFonts w:ascii="Aptos" w:eastAsia="Aptos" w:hAnsi="Aptos" w:cs="Times New Roman"/>
        </w:rPr>
        <w:t>, in such circumstances,</w:t>
      </w:r>
      <w:r w:rsidR="00F955CB" w:rsidRPr="005C499D">
        <w:rPr>
          <w:rFonts w:ascii="Aptos" w:eastAsia="Aptos" w:hAnsi="Aptos" w:cs="Times New Roman"/>
        </w:rPr>
        <w:t xml:space="preserve"> decide</w:t>
      </w:r>
      <w:r w:rsidR="00B23FAE">
        <w:rPr>
          <w:rFonts w:ascii="Aptos" w:eastAsia="Aptos" w:hAnsi="Aptos" w:cs="Times New Roman"/>
        </w:rPr>
        <w:t>s</w:t>
      </w:r>
      <w:r w:rsidR="00F955CB" w:rsidRPr="005C499D">
        <w:rPr>
          <w:rFonts w:ascii="Aptos" w:eastAsia="Aptos" w:hAnsi="Aptos" w:cs="Times New Roman"/>
        </w:rPr>
        <w:t xml:space="preserve"> to binge content. </w:t>
      </w:r>
      <w:r w:rsidR="00C81756">
        <w:rPr>
          <w:rFonts w:ascii="Aptos" w:eastAsia="Aptos" w:hAnsi="Aptos" w:cs="Times New Roman"/>
        </w:rPr>
        <w:t>In any case, i</w:t>
      </w:r>
      <w:r w:rsidR="002D56A2">
        <w:rPr>
          <w:rFonts w:ascii="Aptos" w:eastAsia="Aptos" w:hAnsi="Aptos" w:cs="Times New Roman"/>
        </w:rPr>
        <w:t>t is open to</w:t>
      </w:r>
      <w:r w:rsidR="00F955CB" w:rsidRPr="005C499D">
        <w:rPr>
          <w:rFonts w:ascii="Aptos" w:eastAsia="Aptos" w:hAnsi="Aptos" w:cs="Times New Roman"/>
        </w:rPr>
        <w:t xml:space="preserve"> traders </w:t>
      </w:r>
      <w:r w:rsidR="002D56A2">
        <w:rPr>
          <w:rFonts w:ascii="Aptos" w:eastAsia="Aptos" w:hAnsi="Aptos" w:cs="Times New Roman"/>
        </w:rPr>
        <w:t>to</w:t>
      </w:r>
      <w:r w:rsidR="00F955CB" w:rsidRPr="005C499D">
        <w:rPr>
          <w:rFonts w:ascii="Aptos" w:eastAsia="Aptos" w:hAnsi="Aptos" w:cs="Times New Roman"/>
        </w:rPr>
        <w:t xml:space="preserve"> charge more for certain content</w:t>
      </w:r>
      <w:r w:rsidR="00487F5C">
        <w:rPr>
          <w:rFonts w:ascii="Aptos" w:eastAsia="Aptos" w:hAnsi="Aptos" w:cs="Times New Roman"/>
        </w:rPr>
        <w:t>, as by having different tiers of subscription or by providing certain content on a one-off basis</w:t>
      </w:r>
      <w:r w:rsidR="004955A7">
        <w:rPr>
          <w:rFonts w:ascii="Aptos" w:eastAsia="Aptos" w:hAnsi="Aptos" w:cs="Times New Roman"/>
        </w:rPr>
        <w:t xml:space="preserve"> for an additional fee</w:t>
      </w:r>
      <w:r w:rsidR="00F955CB" w:rsidRPr="005C499D">
        <w:rPr>
          <w:rFonts w:ascii="Aptos" w:eastAsia="Aptos" w:hAnsi="Aptos" w:cs="Times New Roman"/>
        </w:rPr>
        <w:t xml:space="preserve"> (e.g. on the BFI</w:t>
      </w:r>
      <w:r w:rsidR="00C81756">
        <w:rPr>
          <w:rFonts w:ascii="Aptos" w:eastAsia="Aptos" w:hAnsi="Aptos" w:cs="Times New Roman"/>
        </w:rPr>
        <w:t xml:space="preserve"> website,</w:t>
      </w:r>
      <w:r w:rsidR="00F955CB" w:rsidRPr="005C499D">
        <w:rPr>
          <w:rFonts w:ascii="Aptos" w:eastAsia="Aptos" w:hAnsi="Aptos" w:cs="Times New Roman"/>
        </w:rPr>
        <w:t xml:space="preserve"> </w:t>
      </w:r>
      <w:r w:rsidR="00C81756">
        <w:rPr>
          <w:rFonts w:ascii="Aptos" w:eastAsia="Aptos" w:hAnsi="Aptos" w:cs="Times New Roman"/>
        </w:rPr>
        <w:t>certain films are not included in the subscription and so must be ‘rented’</w:t>
      </w:r>
      <w:r w:rsidR="00F955CB" w:rsidRPr="005C499D">
        <w:rPr>
          <w:rFonts w:ascii="Aptos" w:eastAsia="Aptos" w:hAnsi="Aptos" w:cs="Times New Roman"/>
        </w:rPr>
        <w:t xml:space="preserve"> separately)</w:t>
      </w:r>
      <w:r w:rsidR="002D56A2">
        <w:rPr>
          <w:rFonts w:ascii="Aptos" w:eastAsia="Aptos" w:hAnsi="Aptos" w:cs="Times New Roman"/>
        </w:rPr>
        <w:t xml:space="preserve">. </w:t>
      </w:r>
    </w:p>
    <w:p w14:paraId="5AFE1B12" w14:textId="76FF5D7B" w:rsidR="00F955CB" w:rsidRPr="005C499D" w:rsidRDefault="00F955CB" w:rsidP="00423452">
      <w:pPr>
        <w:contextualSpacing/>
        <w:jc w:val="both"/>
        <w:rPr>
          <w:rFonts w:ascii="Aptos" w:eastAsia="Aptos" w:hAnsi="Aptos" w:cs="Times New Roman"/>
        </w:rPr>
      </w:pPr>
      <w:r w:rsidRPr="005C499D">
        <w:rPr>
          <w:rFonts w:ascii="Aptos" w:eastAsia="Aptos" w:hAnsi="Aptos" w:cs="Times New Roman"/>
        </w:rPr>
        <w:t>Option 3 is unworkable</w:t>
      </w:r>
      <w:r w:rsidR="00487F5C">
        <w:rPr>
          <w:rFonts w:ascii="Aptos" w:eastAsia="Aptos" w:hAnsi="Aptos" w:cs="Times New Roman"/>
        </w:rPr>
        <w:t xml:space="preserve">. If the consumer were able to waive all </w:t>
      </w:r>
      <w:r w:rsidRPr="005C499D">
        <w:rPr>
          <w:rFonts w:ascii="Aptos" w:eastAsia="Aptos" w:hAnsi="Aptos" w:cs="Times New Roman"/>
        </w:rPr>
        <w:t>cooling</w:t>
      </w:r>
      <w:r w:rsidR="00091BE2">
        <w:rPr>
          <w:rFonts w:ascii="Aptos" w:eastAsia="Aptos" w:hAnsi="Aptos" w:cs="Times New Roman"/>
        </w:rPr>
        <w:t>-</w:t>
      </w:r>
      <w:r w:rsidRPr="005C499D">
        <w:rPr>
          <w:rFonts w:ascii="Aptos" w:eastAsia="Aptos" w:hAnsi="Aptos" w:cs="Times New Roman"/>
        </w:rPr>
        <w:t xml:space="preserve">off rights on </w:t>
      </w:r>
      <w:proofErr w:type="gramStart"/>
      <w:r w:rsidRPr="005C499D">
        <w:rPr>
          <w:rFonts w:ascii="Aptos" w:eastAsia="Aptos" w:hAnsi="Aptos" w:cs="Times New Roman"/>
        </w:rPr>
        <w:t>entering into</w:t>
      </w:r>
      <w:proofErr w:type="gramEnd"/>
      <w:r w:rsidRPr="005C499D">
        <w:rPr>
          <w:rFonts w:ascii="Aptos" w:eastAsia="Aptos" w:hAnsi="Aptos" w:cs="Times New Roman"/>
        </w:rPr>
        <w:t xml:space="preserve"> the contract</w:t>
      </w:r>
      <w:r w:rsidR="00487F5C">
        <w:rPr>
          <w:rFonts w:ascii="Aptos" w:eastAsia="Aptos" w:hAnsi="Aptos" w:cs="Times New Roman"/>
        </w:rPr>
        <w:t>, that would</w:t>
      </w:r>
      <w:r w:rsidRPr="005C499D">
        <w:rPr>
          <w:rFonts w:ascii="Aptos" w:eastAsia="Aptos" w:hAnsi="Aptos" w:cs="Times New Roman"/>
        </w:rPr>
        <w:t xml:space="preserve"> run counter to the protective function of cooling</w:t>
      </w:r>
      <w:r w:rsidR="00487F5C">
        <w:rPr>
          <w:rFonts w:ascii="Aptos" w:eastAsia="Aptos" w:hAnsi="Aptos" w:cs="Times New Roman"/>
        </w:rPr>
        <w:t>-</w:t>
      </w:r>
      <w:r w:rsidRPr="005C499D">
        <w:rPr>
          <w:rFonts w:ascii="Aptos" w:eastAsia="Aptos" w:hAnsi="Aptos" w:cs="Times New Roman"/>
        </w:rPr>
        <w:t>off rights</w:t>
      </w:r>
      <w:r w:rsidR="00487F5C">
        <w:rPr>
          <w:rFonts w:ascii="Aptos" w:eastAsia="Aptos" w:hAnsi="Aptos" w:cs="Times New Roman"/>
        </w:rPr>
        <w:t>,</w:t>
      </w:r>
      <w:r w:rsidRPr="005C499D">
        <w:rPr>
          <w:rFonts w:ascii="Aptos" w:eastAsia="Aptos" w:hAnsi="Aptos" w:cs="Times New Roman"/>
        </w:rPr>
        <w:t xml:space="preserve"> as the consultation itself acknowledges at para</w:t>
      </w:r>
      <w:r w:rsidR="00091BE2">
        <w:rPr>
          <w:rFonts w:ascii="Aptos" w:eastAsia="Aptos" w:hAnsi="Aptos" w:cs="Times New Roman"/>
        </w:rPr>
        <w:t>graph</w:t>
      </w:r>
      <w:r w:rsidRPr="005C499D">
        <w:rPr>
          <w:rFonts w:ascii="Aptos" w:eastAsia="Aptos" w:hAnsi="Aptos" w:cs="Times New Roman"/>
        </w:rPr>
        <w:t xml:space="preserve"> 58</w:t>
      </w:r>
      <w:r w:rsidR="00487F5C">
        <w:rPr>
          <w:rFonts w:ascii="Aptos" w:eastAsia="Aptos" w:hAnsi="Aptos" w:cs="Times New Roman"/>
        </w:rPr>
        <w:t>.</w:t>
      </w:r>
      <w:r w:rsidRPr="005C499D">
        <w:rPr>
          <w:rFonts w:ascii="Aptos" w:eastAsia="Aptos" w:hAnsi="Aptos" w:cs="Times New Roman"/>
        </w:rPr>
        <w:t xml:space="preserve"> </w:t>
      </w:r>
      <w:r w:rsidR="00487F5C">
        <w:rPr>
          <w:rFonts w:ascii="Aptos" w:eastAsia="Aptos" w:hAnsi="Aptos" w:cs="Times New Roman"/>
        </w:rPr>
        <w:t>Conversely, it would be impracticable</w:t>
      </w:r>
      <w:r w:rsidRPr="005C499D">
        <w:rPr>
          <w:rFonts w:ascii="Aptos" w:eastAsia="Aptos" w:hAnsi="Aptos" w:cs="Times New Roman"/>
          <w:b/>
          <w:bCs/>
        </w:rPr>
        <w:t xml:space="preserve"> </w:t>
      </w:r>
      <w:r w:rsidRPr="005C499D">
        <w:rPr>
          <w:rFonts w:ascii="Aptos" w:eastAsia="Aptos" w:hAnsi="Aptos" w:cs="Times New Roman"/>
        </w:rPr>
        <w:t>for the trader to</w:t>
      </w:r>
      <w:r w:rsidR="00487F5C">
        <w:rPr>
          <w:rFonts w:ascii="Aptos" w:eastAsia="Aptos" w:hAnsi="Aptos" w:cs="Times New Roman"/>
        </w:rPr>
        <w:t xml:space="preserve"> have to</w:t>
      </w:r>
      <w:r w:rsidRPr="005C499D">
        <w:rPr>
          <w:rFonts w:ascii="Aptos" w:eastAsia="Aptos" w:hAnsi="Aptos" w:cs="Times New Roman"/>
        </w:rPr>
        <w:t xml:space="preserve"> receive the consumer’s express consent to waive their renewal cooling</w:t>
      </w:r>
      <w:r w:rsidR="00091BE2">
        <w:rPr>
          <w:rFonts w:ascii="Aptos" w:eastAsia="Aptos" w:hAnsi="Aptos" w:cs="Times New Roman"/>
        </w:rPr>
        <w:t>-</w:t>
      </w:r>
      <w:r w:rsidRPr="005C499D">
        <w:rPr>
          <w:rFonts w:ascii="Aptos" w:eastAsia="Aptos" w:hAnsi="Aptos" w:cs="Times New Roman"/>
        </w:rPr>
        <w:t xml:space="preserve">off right at the start of each relevant renewal period. </w:t>
      </w:r>
    </w:p>
    <w:p w14:paraId="61615EAC" w14:textId="77777777" w:rsidR="00F955CB" w:rsidRPr="005C499D" w:rsidRDefault="00F955CB" w:rsidP="00F955CB">
      <w:pPr>
        <w:rPr>
          <w:rFonts w:ascii="Aptos" w:eastAsia="Aptos" w:hAnsi="Aptos" w:cs="Times New Roman"/>
        </w:rPr>
      </w:pPr>
    </w:p>
    <w:p w14:paraId="06C1FF61" w14:textId="77777777" w:rsidR="00D0316C" w:rsidRPr="00F955CB" w:rsidRDefault="00D0316C" w:rsidP="00130BA6">
      <w:pPr>
        <w:rPr>
          <w:b/>
          <w:bCs/>
          <w:u w:val="single"/>
        </w:rPr>
      </w:pPr>
    </w:p>
    <w:p w14:paraId="60F3269A" w14:textId="24986E08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>Question 11. If you are a trader and supply digital content, please provide any estimates</w:t>
      </w:r>
    </w:p>
    <w:p w14:paraId="6B1CDB67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>of implementation and/or ongoing costs you would incur because of each</w:t>
      </w:r>
    </w:p>
    <w:p w14:paraId="4D19E91E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proposal. Please provide evidence and explanation of costs where possible. </w:t>
      </w:r>
    </w:p>
    <w:p w14:paraId="7610F08C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• Option 1 (proportionate refund for both initial and renewal cooling-off </w:t>
      </w:r>
    </w:p>
    <w:p w14:paraId="02E92419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lastRenderedPageBreak/>
        <w:t xml:space="preserve">periods) </w:t>
      </w:r>
    </w:p>
    <w:p w14:paraId="451A82A9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• Option 2 (waiver for initial cooling-off period and proportionate refund for </w:t>
      </w:r>
    </w:p>
    <w:p w14:paraId="2513745A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>the renewal cooling-off period)</w:t>
      </w:r>
    </w:p>
    <w:p w14:paraId="76635AD6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• Option 3 (waiver for initial cooling-off period, and waiver for renewal </w:t>
      </w:r>
    </w:p>
    <w:p w14:paraId="5CA0C225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>cooling-off period)</w:t>
      </w:r>
    </w:p>
    <w:p w14:paraId="151920B6" w14:textId="77777777" w:rsidR="00F955CB" w:rsidRPr="00F955CB" w:rsidRDefault="00F955CB" w:rsidP="00130BA6"/>
    <w:p w14:paraId="66D3788D" w14:textId="01E7644E" w:rsidR="00F955CB" w:rsidRPr="00F955CB" w:rsidRDefault="00F955CB" w:rsidP="00130BA6">
      <w:r w:rsidRPr="00F955CB">
        <w:t>N/A</w:t>
      </w:r>
      <w:r w:rsidR="002D56A2">
        <w:t xml:space="preserve">. </w:t>
      </w:r>
    </w:p>
    <w:p w14:paraId="66CEBAA9" w14:textId="77777777" w:rsidR="00F955CB" w:rsidRDefault="00F955CB" w:rsidP="00130BA6">
      <w:pPr>
        <w:rPr>
          <w:b/>
          <w:bCs/>
          <w:u w:val="single"/>
        </w:rPr>
      </w:pPr>
    </w:p>
    <w:p w14:paraId="1E44EFC4" w14:textId="59C49D2D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>Question 12. To what extent do you agree with the following statement about Option 3</w:t>
      </w:r>
    </w:p>
    <w:p w14:paraId="55AF0260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(waiver for initial cooling-off period, and waiver for renewal cooling-off </w:t>
      </w:r>
    </w:p>
    <w:p w14:paraId="35FB045A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period): </w:t>
      </w:r>
    </w:p>
    <w:p w14:paraId="79E2C49D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“Permitting the use of a waiver for digital content subscriptions for the </w:t>
      </w:r>
    </w:p>
    <w:p w14:paraId="0B9DA5A9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renewal cooling-off period which is sought from the consumer at the start of </w:t>
      </w:r>
    </w:p>
    <w:p w14:paraId="39E90A27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relevant renewal period (as set out in Option 3) is impractical”. </w:t>
      </w:r>
    </w:p>
    <w:p w14:paraId="3C375821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a. Strongly agree / Agree / Neither agree nor disagree / Disagree / Strongly </w:t>
      </w:r>
    </w:p>
    <w:p w14:paraId="323CBB49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disagree / Don’t know / Not applicable </w:t>
      </w:r>
    </w:p>
    <w:p w14:paraId="5EE9BC6E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b. Please provide the reasoning and any evidence behind your answer. If </w:t>
      </w:r>
    </w:p>
    <w:p w14:paraId="47EEAACB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you don’t agree with the statement, do you consider that there are ways </w:t>
      </w:r>
    </w:p>
    <w:p w14:paraId="2A1AF7A1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of mitigating these? </w:t>
      </w:r>
    </w:p>
    <w:p w14:paraId="407C5AE3" w14:textId="0CE1E0DE" w:rsidR="00DD793D" w:rsidRDefault="00DD793D" w:rsidP="00130BA6">
      <w:pPr>
        <w:rPr>
          <w:b/>
          <w:bCs/>
          <w:u w:val="single"/>
        </w:rPr>
      </w:pPr>
    </w:p>
    <w:p w14:paraId="4CCF1AFD" w14:textId="3BEB6A80" w:rsidR="00EA2AD3" w:rsidRPr="00EA2AD3" w:rsidRDefault="00EA2AD3" w:rsidP="00423452">
      <w:pPr>
        <w:jc w:val="both"/>
      </w:pPr>
      <w:r>
        <w:t>For reasons</w:t>
      </w:r>
      <w:r w:rsidR="00EB1ACC">
        <w:t xml:space="preserve"> that we give above (and which the consultation paper itself gives) we agree that this would be impractical. </w:t>
      </w:r>
    </w:p>
    <w:p w14:paraId="062D91C1" w14:textId="77777777" w:rsidR="00DD793D" w:rsidRDefault="00DD793D" w:rsidP="00130BA6">
      <w:pPr>
        <w:rPr>
          <w:b/>
          <w:bCs/>
          <w:u w:val="single"/>
        </w:rPr>
      </w:pPr>
    </w:p>
    <w:p w14:paraId="5196E4EE" w14:textId="2EAF002C" w:rsidR="00DD793D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>2.5 Refunds for mixed contracts</w:t>
      </w:r>
    </w:p>
    <w:p w14:paraId="2FFB24F0" w14:textId="5995597D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Question 13. Do you think that there should be regulations for how mixed contracts work, </w:t>
      </w:r>
    </w:p>
    <w:p w14:paraId="50C4D657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or is guidance sufficient? </w:t>
      </w:r>
    </w:p>
    <w:p w14:paraId="2A5FA890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a. Regulations / guidance </w:t>
      </w:r>
    </w:p>
    <w:p w14:paraId="32D277CD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>b. Please provide the reasoning and any evidence behind your answer</w:t>
      </w:r>
    </w:p>
    <w:p w14:paraId="4F4AC4FE" w14:textId="08A47796" w:rsidR="00130BA6" w:rsidRDefault="00130BA6" w:rsidP="00423452">
      <w:pPr>
        <w:jc w:val="both"/>
        <w:rPr>
          <w:b/>
          <w:bCs/>
          <w:u w:val="single"/>
        </w:rPr>
      </w:pPr>
    </w:p>
    <w:p w14:paraId="53D0351C" w14:textId="1B8CBDE4" w:rsidR="002C1240" w:rsidRDefault="002C1240" w:rsidP="00423452">
      <w:pPr>
        <w:jc w:val="both"/>
      </w:pPr>
      <w:r>
        <w:t>It seems sensible to apply the rules relating to mixed contracts according to the rules specifically applicable to goods</w:t>
      </w:r>
      <w:r w:rsidR="00383338">
        <w:t>,</w:t>
      </w:r>
      <w:r>
        <w:t xml:space="preserve"> services and digital content</w:t>
      </w:r>
      <w:r w:rsidR="00383338">
        <w:t xml:space="preserve">, as appropriate. </w:t>
      </w:r>
    </w:p>
    <w:p w14:paraId="38475619" w14:textId="744A72DF" w:rsidR="002C1240" w:rsidRDefault="00383338" w:rsidP="00423452">
      <w:pPr>
        <w:jc w:val="both"/>
      </w:pPr>
      <w:r>
        <w:t xml:space="preserve">Regulations would be desirable for the sake of legal clarity. </w:t>
      </w:r>
      <w:r w:rsidR="002C1240">
        <w:t xml:space="preserve"> </w:t>
      </w:r>
    </w:p>
    <w:p w14:paraId="2F1F32B2" w14:textId="77777777" w:rsidR="00DD793D" w:rsidRDefault="00DD793D" w:rsidP="00130BA6">
      <w:pPr>
        <w:rPr>
          <w:b/>
          <w:bCs/>
          <w:u w:val="single"/>
        </w:rPr>
      </w:pPr>
    </w:p>
    <w:p w14:paraId="2AAE6336" w14:textId="77777777" w:rsidR="00DD793D" w:rsidRDefault="00DD793D" w:rsidP="00130BA6">
      <w:pPr>
        <w:rPr>
          <w:b/>
          <w:bCs/>
          <w:u w:val="single"/>
        </w:rPr>
      </w:pPr>
    </w:p>
    <w:p w14:paraId="29B9C240" w14:textId="77777777" w:rsidR="00DD793D" w:rsidRPr="00F955CB" w:rsidRDefault="00DD793D" w:rsidP="00130BA6">
      <w:pPr>
        <w:rPr>
          <w:b/>
          <w:bCs/>
          <w:u w:val="single"/>
        </w:rPr>
      </w:pPr>
    </w:p>
    <w:p w14:paraId="02743618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>2.6 Termination of ancillary contracts</w:t>
      </w:r>
    </w:p>
    <w:p w14:paraId="3F4BE6D3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Question 14. To what extent do you agree with the regulatory proposal for how ancillary </w:t>
      </w:r>
    </w:p>
    <w:p w14:paraId="5DE2F7A8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>contracts are treated?</w:t>
      </w:r>
    </w:p>
    <w:p w14:paraId="6743D20D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a. Strongly agree / Agree / Neither agree nor disagree / Disagree / </w:t>
      </w:r>
    </w:p>
    <w:p w14:paraId="2FDE3DC0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Strongly disagree / Don’t know </w:t>
      </w:r>
    </w:p>
    <w:p w14:paraId="7BF3C058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b. Please provide the reasoning and any evidence behind your answer </w:t>
      </w:r>
    </w:p>
    <w:p w14:paraId="547A3ED7" w14:textId="2E6F08B8" w:rsidR="00D0316C" w:rsidRPr="006F32DB" w:rsidRDefault="000F7386" w:rsidP="00423452">
      <w:pPr>
        <w:jc w:val="both"/>
      </w:pPr>
      <w:r>
        <w:t>What is proposed here appears sensible. Incidentally,</w:t>
      </w:r>
      <w:r w:rsidR="003B282B">
        <w:t xml:space="preserve"> and as the drafters of this consultation </w:t>
      </w:r>
      <w:r w:rsidR="00F42ACD">
        <w:t xml:space="preserve">paper </w:t>
      </w:r>
      <w:r w:rsidR="003B282B">
        <w:t xml:space="preserve">are </w:t>
      </w:r>
      <w:r w:rsidR="00F42ACD">
        <w:t>most likely</w:t>
      </w:r>
      <w:r w:rsidR="003B282B">
        <w:t xml:space="preserve"> aware, </w:t>
      </w:r>
      <w:r w:rsidR="00F42ACD">
        <w:t>there are at least some</w:t>
      </w:r>
      <w:r>
        <w:t xml:space="preserve"> </w:t>
      </w:r>
      <w:r w:rsidR="00F42ACD">
        <w:t xml:space="preserve">so-called </w:t>
      </w:r>
      <w:r>
        <w:t xml:space="preserve">ancillary contracts </w:t>
      </w:r>
      <w:r w:rsidR="003B282B">
        <w:t>(e.g.</w:t>
      </w:r>
      <w:r>
        <w:t xml:space="preserve"> consumer credit</w:t>
      </w:r>
      <w:r w:rsidR="00F42ACD">
        <w:t xml:space="preserve"> contracts</w:t>
      </w:r>
      <w:r w:rsidR="003B282B">
        <w:t>)</w:t>
      </w:r>
      <w:r w:rsidR="00FC0822">
        <w:t xml:space="preserve"> to which</w:t>
      </w:r>
      <w:r>
        <w:t xml:space="preserve"> cooling</w:t>
      </w:r>
      <w:r w:rsidR="003B282B">
        <w:t>-</w:t>
      </w:r>
      <w:r>
        <w:t>off rights</w:t>
      </w:r>
      <w:r w:rsidR="00F42ACD">
        <w:t xml:space="preserve"> already</w:t>
      </w:r>
      <w:r>
        <w:t xml:space="preserve"> </w:t>
      </w:r>
      <w:r w:rsidR="00FC0822">
        <w:t>apply</w:t>
      </w:r>
      <w:r w:rsidR="004E58C5">
        <w:t>.</w:t>
      </w:r>
      <w:r w:rsidR="003B282B">
        <w:t xml:space="preserve"> </w:t>
      </w:r>
      <w:r w:rsidR="006F32DB">
        <w:t>In any case,</w:t>
      </w:r>
      <w:r>
        <w:t xml:space="preserve"> it seems appropriate to extend similar protection to ancillary contracts as is afforded to the main</w:t>
      </w:r>
      <w:r w:rsidR="005E5B0F">
        <w:t xml:space="preserve"> subscription</w:t>
      </w:r>
      <w:r>
        <w:t xml:space="preserve"> contract in the manner proposed in the consultation paper.</w:t>
      </w:r>
    </w:p>
    <w:p w14:paraId="0315D6BA" w14:textId="77777777" w:rsidR="00D0316C" w:rsidRPr="00F955CB" w:rsidRDefault="00D0316C" w:rsidP="00130BA6">
      <w:pPr>
        <w:rPr>
          <w:b/>
          <w:bCs/>
          <w:u w:val="single"/>
        </w:rPr>
      </w:pPr>
    </w:p>
    <w:p w14:paraId="30ECABA0" w14:textId="77777777" w:rsidR="00D0316C" w:rsidRPr="00F955CB" w:rsidRDefault="00D0316C" w:rsidP="00130BA6">
      <w:pPr>
        <w:rPr>
          <w:b/>
          <w:bCs/>
          <w:u w:val="single"/>
        </w:rPr>
      </w:pPr>
    </w:p>
    <w:p w14:paraId="5CBC0675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Question 15. To what extent do you agree with the regulatory proposal for the extension </w:t>
      </w:r>
    </w:p>
    <w:p w14:paraId="3450A83F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and operation of the cooling-off period if the trader does not comply with </w:t>
      </w:r>
    </w:p>
    <w:p w14:paraId="15534863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their duties to inform the consumer of their initial or renewal cooling-off </w:t>
      </w:r>
    </w:p>
    <w:p w14:paraId="370CCD17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right? </w:t>
      </w:r>
    </w:p>
    <w:p w14:paraId="0124BE01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a. Strongly agree / Agree / Neither agree nor disagree / Disagree / </w:t>
      </w:r>
    </w:p>
    <w:p w14:paraId="7999ED3F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Strongly disagree / Don’t know </w:t>
      </w:r>
    </w:p>
    <w:p w14:paraId="212F95A2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b. Please provide the reasoning and any evidence behind your answer </w:t>
      </w:r>
    </w:p>
    <w:p w14:paraId="39DA94AF" w14:textId="77777777" w:rsidR="009600DA" w:rsidRDefault="009600DA" w:rsidP="00130BA6">
      <w:pPr>
        <w:rPr>
          <w:b/>
          <w:bCs/>
          <w:u w:val="single"/>
        </w:rPr>
      </w:pPr>
    </w:p>
    <w:p w14:paraId="17C5CFA2" w14:textId="3F3EE883" w:rsidR="009600DA" w:rsidRDefault="009600DA" w:rsidP="00423452">
      <w:pPr>
        <w:jc w:val="both"/>
      </w:pPr>
      <w:r>
        <w:t xml:space="preserve">Yes, </w:t>
      </w:r>
      <w:r w:rsidR="006F32DB">
        <w:t xml:space="preserve">this proposal seems </w:t>
      </w:r>
      <w:r>
        <w:t>reasonable</w:t>
      </w:r>
      <w:r w:rsidR="006F32DB">
        <w:t xml:space="preserve">. It is good </w:t>
      </w:r>
      <w:r>
        <w:t>that the</w:t>
      </w:r>
      <w:r w:rsidR="006F32DB">
        <w:t xml:space="preserve"> cooling-off </w:t>
      </w:r>
      <w:r>
        <w:t>period can be extended</w:t>
      </w:r>
      <w:r w:rsidR="006F32DB">
        <w:t xml:space="preserve"> in certain cases for the reasons given. At the same time, traders would be able to </w:t>
      </w:r>
      <w:r w:rsidR="00B77BB0">
        <w:t>curtail the</w:t>
      </w:r>
      <w:r w:rsidR="006F32DB">
        <w:t xml:space="preserve"> extension by rectifying their omission to provide relevant information. It is also appropriate</w:t>
      </w:r>
      <w:r>
        <w:t xml:space="preserve"> that the consumer </w:t>
      </w:r>
      <w:r w:rsidR="00B77BB0">
        <w:t>does</w:t>
      </w:r>
      <w:r>
        <w:t xml:space="preserve"> not bear the cost of</w:t>
      </w:r>
      <w:r w:rsidR="00AF0289">
        <w:t xml:space="preserve"> using</w:t>
      </w:r>
      <w:r>
        <w:t xml:space="preserve"> non-returnable goods</w:t>
      </w:r>
      <w:r w:rsidR="00AF0289">
        <w:t xml:space="preserve"> etc. during this period, </w:t>
      </w:r>
      <w:r w:rsidR="009918A2">
        <w:t xml:space="preserve">and, again, the fact that the trader must bear these costs will act as a further incentive for the trader to rectify its omission to provide information. </w:t>
      </w:r>
      <w:r w:rsidR="003B5CF5">
        <w:t xml:space="preserve">Conversely, it is appropriate that </w:t>
      </w:r>
      <w:r>
        <w:t>returnable goods must be returned</w:t>
      </w:r>
      <w:r w:rsidR="003B5CF5">
        <w:t>. The purpose of these regulations is not to penalise the trader but to allocate losses fairly</w:t>
      </w:r>
      <w:r w:rsidR="00E276A5">
        <w:t>, as the consultation paper later makes clear at para</w:t>
      </w:r>
      <w:r w:rsidR="00B77BB0">
        <w:t>graph</w:t>
      </w:r>
      <w:r w:rsidR="00E276A5">
        <w:t xml:space="preserve"> 88. </w:t>
      </w:r>
    </w:p>
    <w:p w14:paraId="1ABB3AD1" w14:textId="77777777" w:rsidR="009600DA" w:rsidRDefault="009600DA" w:rsidP="009600DA"/>
    <w:p w14:paraId="0A5B3F72" w14:textId="77777777" w:rsidR="009600DA" w:rsidRDefault="009600DA" w:rsidP="00130BA6">
      <w:pPr>
        <w:rPr>
          <w:b/>
          <w:bCs/>
          <w:u w:val="single"/>
        </w:rPr>
      </w:pPr>
    </w:p>
    <w:p w14:paraId="4F5D330C" w14:textId="16C478CE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lastRenderedPageBreak/>
        <w:t xml:space="preserve">Question 16. Do you have any concerns with the proposed approach in relation to </w:t>
      </w:r>
    </w:p>
    <w:p w14:paraId="457C4254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product categories (f) to (m)? Please focus your answers on categories (f) </w:t>
      </w:r>
    </w:p>
    <w:p w14:paraId="4B096ABB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to (m) as categories (a) to (e) were addressed in section 2.2.3 and 2.2.4 </w:t>
      </w:r>
    </w:p>
    <w:p w14:paraId="43505615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>and questions 3, 5 and 6.</w:t>
      </w:r>
    </w:p>
    <w:p w14:paraId="7C034EC6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>a. Yes / No / Not applicable</w:t>
      </w:r>
    </w:p>
    <w:p w14:paraId="25F1F865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 xml:space="preserve">b. If yes, please state each product category and your concerns, </w:t>
      </w:r>
    </w:p>
    <w:p w14:paraId="4ED2F4E9" w14:textId="77777777" w:rsidR="00130BA6" w:rsidRPr="00F955CB" w:rsidRDefault="00130BA6" w:rsidP="00130BA6">
      <w:pPr>
        <w:rPr>
          <w:b/>
          <w:bCs/>
          <w:u w:val="single"/>
        </w:rPr>
      </w:pPr>
      <w:r w:rsidRPr="00F955CB">
        <w:rPr>
          <w:b/>
          <w:bCs/>
          <w:u w:val="single"/>
        </w:rPr>
        <w:t>providing reasoning and any evidence for each</w:t>
      </w:r>
    </w:p>
    <w:p w14:paraId="0E0A6DA8" w14:textId="774855ED" w:rsidR="00130BA6" w:rsidRDefault="00130BA6" w:rsidP="00130BA6">
      <w:pPr>
        <w:rPr>
          <w:b/>
          <w:bCs/>
          <w:u w:val="single"/>
        </w:rPr>
      </w:pPr>
    </w:p>
    <w:p w14:paraId="2560F4D0" w14:textId="58B82F90" w:rsidR="009600DA" w:rsidRPr="00A5739F" w:rsidRDefault="00A7244F" w:rsidP="00423452">
      <w:pPr>
        <w:jc w:val="both"/>
      </w:pPr>
      <w:r>
        <w:t>We have identified n</w:t>
      </w:r>
      <w:r w:rsidR="00A5739F">
        <w:t>o concerns</w:t>
      </w:r>
      <w:r>
        <w:t xml:space="preserve">. </w:t>
      </w:r>
    </w:p>
    <w:p w14:paraId="30163AF8" w14:textId="77777777" w:rsidR="00A7244F" w:rsidRDefault="00A7244F" w:rsidP="00130BA6">
      <w:pPr>
        <w:rPr>
          <w:b/>
          <w:bCs/>
          <w:u w:val="single"/>
        </w:rPr>
      </w:pPr>
    </w:p>
    <w:p w14:paraId="24A2ACB1" w14:textId="532791EE" w:rsidR="00130BA6" w:rsidRPr="00A5739F" w:rsidRDefault="00130BA6" w:rsidP="00130BA6">
      <w:pPr>
        <w:rPr>
          <w:b/>
          <w:bCs/>
          <w:u w:val="single"/>
        </w:rPr>
      </w:pPr>
      <w:r w:rsidRPr="00A5739F">
        <w:rPr>
          <w:b/>
          <w:bCs/>
          <w:u w:val="single"/>
        </w:rPr>
        <w:t xml:space="preserve">Question 17. We propose that these principles (set out in paragraph 88) underpin the </w:t>
      </w:r>
    </w:p>
    <w:p w14:paraId="0FC7C404" w14:textId="77777777" w:rsidR="00130BA6" w:rsidRPr="00A5739F" w:rsidRDefault="00130BA6" w:rsidP="00130BA6">
      <w:pPr>
        <w:rPr>
          <w:b/>
          <w:bCs/>
          <w:u w:val="single"/>
        </w:rPr>
      </w:pPr>
      <w:r w:rsidRPr="00A5739F">
        <w:rPr>
          <w:b/>
          <w:bCs/>
          <w:u w:val="single"/>
        </w:rPr>
        <w:t xml:space="preserve">remedies when a consumer cancels because of a breach of the relevant </w:t>
      </w:r>
    </w:p>
    <w:p w14:paraId="7DB78C64" w14:textId="77777777" w:rsidR="00130BA6" w:rsidRPr="00A5739F" w:rsidRDefault="00130BA6" w:rsidP="00130BA6">
      <w:pPr>
        <w:rPr>
          <w:b/>
          <w:bCs/>
          <w:u w:val="single"/>
        </w:rPr>
      </w:pPr>
      <w:r w:rsidRPr="00A5739F">
        <w:rPr>
          <w:b/>
          <w:bCs/>
          <w:u w:val="single"/>
        </w:rPr>
        <w:t>implied terms provided for under the DMCCA:</w:t>
      </w:r>
    </w:p>
    <w:p w14:paraId="0591C85A" w14:textId="77777777" w:rsidR="00130BA6" w:rsidRPr="00A5739F" w:rsidRDefault="00130BA6" w:rsidP="00130BA6">
      <w:pPr>
        <w:rPr>
          <w:b/>
          <w:bCs/>
          <w:u w:val="single"/>
        </w:rPr>
      </w:pPr>
      <w:r w:rsidRPr="00A5739F">
        <w:rPr>
          <w:b/>
          <w:bCs/>
          <w:u w:val="single"/>
        </w:rPr>
        <w:t xml:space="preserve">• The remedies available to the consumer should be straightforward so </w:t>
      </w:r>
    </w:p>
    <w:p w14:paraId="44BFC716" w14:textId="77777777" w:rsidR="00130BA6" w:rsidRPr="00A5739F" w:rsidRDefault="00130BA6" w:rsidP="00130BA6">
      <w:pPr>
        <w:rPr>
          <w:b/>
          <w:bCs/>
          <w:u w:val="single"/>
        </w:rPr>
      </w:pPr>
      <w:r w:rsidRPr="00A5739F">
        <w:rPr>
          <w:b/>
          <w:bCs/>
          <w:u w:val="single"/>
        </w:rPr>
        <w:t xml:space="preserve">they are easily understood by consumers and traders. </w:t>
      </w:r>
    </w:p>
    <w:p w14:paraId="0C457F25" w14:textId="77777777" w:rsidR="00130BA6" w:rsidRPr="00A5739F" w:rsidRDefault="00130BA6" w:rsidP="00130BA6">
      <w:pPr>
        <w:rPr>
          <w:b/>
          <w:bCs/>
          <w:u w:val="single"/>
        </w:rPr>
      </w:pPr>
      <w:r w:rsidRPr="00A5739F">
        <w:rPr>
          <w:b/>
          <w:bCs/>
          <w:u w:val="single"/>
        </w:rPr>
        <w:t xml:space="preserve">• The consumer should receive a sum which reasonably reflects the </w:t>
      </w:r>
    </w:p>
    <w:p w14:paraId="612B7459" w14:textId="77777777" w:rsidR="00130BA6" w:rsidRPr="00A5739F" w:rsidRDefault="00130BA6" w:rsidP="00130BA6">
      <w:pPr>
        <w:rPr>
          <w:b/>
          <w:bCs/>
          <w:u w:val="single"/>
        </w:rPr>
      </w:pPr>
      <w:r w:rsidRPr="00A5739F">
        <w:rPr>
          <w:b/>
          <w:bCs/>
          <w:u w:val="single"/>
        </w:rPr>
        <w:t>financial loss caused by the trader’s breach.</w:t>
      </w:r>
    </w:p>
    <w:p w14:paraId="5B1B663A" w14:textId="77777777" w:rsidR="00130BA6" w:rsidRPr="00A5739F" w:rsidRDefault="00130BA6" w:rsidP="00130BA6">
      <w:pPr>
        <w:rPr>
          <w:b/>
          <w:bCs/>
          <w:u w:val="single"/>
        </w:rPr>
      </w:pPr>
      <w:r w:rsidRPr="00A5739F">
        <w:rPr>
          <w:b/>
          <w:bCs/>
          <w:u w:val="single"/>
        </w:rPr>
        <w:t xml:space="preserve">• The trader should not be unfairly penalised. For example, the trader’s </w:t>
      </w:r>
    </w:p>
    <w:p w14:paraId="452DAE7D" w14:textId="77777777" w:rsidR="00130BA6" w:rsidRPr="00A5739F" w:rsidRDefault="00130BA6" w:rsidP="00130BA6">
      <w:pPr>
        <w:rPr>
          <w:b/>
          <w:bCs/>
          <w:u w:val="single"/>
        </w:rPr>
      </w:pPr>
      <w:r w:rsidRPr="00A5739F">
        <w:rPr>
          <w:b/>
          <w:bCs/>
          <w:u w:val="single"/>
        </w:rPr>
        <w:t xml:space="preserve">liability to compensate the consumer should reflect the nature of the </w:t>
      </w:r>
    </w:p>
    <w:p w14:paraId="048BCF13" w14:textId="77777777" w:rsidR="00130BA6" w:rsidRPr="00A5739F" w:rsidRDefault="00130BA6" w:rsidP="00130BA6">
      <w:pPr>
        <w:rPr>
          <w:b/>
          <w:bCs/>
          <w:u w:val="single"/>
        </w:rPr>
      </w:pPr>
      <w:r w:rsidRPr="00A5739F">
        <w:rPr>
          <w:b/>
          <w:bCs/>
          <w:u w:val="single"/>
        </w:rPr>
        <w:t xml:space="preserve">trader’s breach and whether the consumer took reasonable steps to </w:t>
      </w:r>
    </w:p>
    <w:p w14:paraId="0293C155" w14:textId="77777777" w:rsidR="00130BA6" w:rsidRPr="00A5739F" w:rsidRDefault="00130BA6" w:rsidP="00130BA6">
      <w:pPr>
        <w:rPr>
          <w:b/>
          <w:bCs/>
          <w:u w:val="single"/>
        </w:rPr>
      </w:pPr>
      <w:r w:rsidRPr="00A5739F">
        <w:rPr>
          <w:b/>
          <w:bCs/>
          <w:u w:val="single"/>
        </w:rPr>
        <w:t xml:space="preserve">reduce their financial loss. </w:t>
      </w:r>
    </w:p>
    <w:p w14:paraId="796C7A8B" w14:textId="77777777" w:rsidR="00130BA6" w:rsidRPr="00A5739F" w:rsidRDefault="00130BA6" w:rsidP="00130BA6">
      <w:pPr>
        <w:rPr>
          <w:b/>
          <w:bCs/>
          <w:u w:val="single"/>
        </w:rPr>
      </w:pPr>
      <w:r w:rsidRPr="00A5739F">
        <w:rPr>
          <w:b/>
          <w:bCs/>
          <w:u w:val="single"/>
        </w:rPr>
        <w:t xml:space="preserve">• The trader should bear any responsibility or cost for the recovery of </w:t>
      </w:r>
    </w:p>
    <w:p w14:paraId="51A62E31" w14:textId="77777777" w:rsidR="00130BA6" w:rsidRPr="00A5739F" w:rsidRDefault="00130BA6" w:rsidP="00130BA6">
      <w:pPr>
        <w:rPr>
          <w:b/>
          <w:bCs/>
          <w:u w:val="single"/>
        </w:rPr>
      </w:pPr>
      <w:r w:rsidRPr="00A5739F">
        <w:rPr>
          <w:b/>
          <w:bCs/>
          <w:u w:val="single"/>
        </w:rPr>
        <w:t>returnable goods as they are in breach of their duties.</w:t>
      </w:r>
    </w:p>
    <w:p w14:paraId="6F46FCC4" w14:textId="77777777" w:rsidR="00130BA6" w:rsidRPr="00A5739F" w:rsidRDefault="00130BA6" w:rsidP="00130BA6">
      <w:pPr>
        <w:rPr>
          <w:b/>
          <w:bCs/>
          <w:u w:val="single"/>
        </w:rPr>
      </w:pPr>
      <w:r w:rsidRPr="00A5739F">
        <w:rPr>
          <w:b/>
          <w:bCs/>
          <w:u w:val="single"/>
        </w:rPr>
        <w:t>Do you agree with these principles?</w:t>
      </w:r>
    </w:p>
    <w:p w14:paraId="115BEBC9" w14:textId="77777777" w:rsidR="00130BA6" w:rsidRPr="00A5739F" w:rsidRDefault="00130BA6" w:rsidP="00130BA6">
      <w:pPr>
        <w:rPr>
          <w:b/>
          <w:bCs/>
          <w:u w:val="single"/>
        </w:rPr>
      </w:pPr>
      <w:r w:rsidRPr="00A5739F">
        <w:rPr>
          <w:b/>
          <w:bCs/>
          <w:u w:val="single"/>
        </w:rPr>
        <w:t>a. Yes / No / Don’t know</w:t>
      </w:r>
    </w:p>
    <w:p w14:paraId="0E7125CF" w14:textId="77777777" w:rsidR="00130BA6" w:rsidRDefault="00130BA6" w:rsidP="00130BA6">
      <w:pPr>
        <w:rPr>
          <w:b/>
          <w:bCs/>
          <w:u w:val="single"/>
        </w:rPr>
      </w:pPr>
      <w:r w:rsidRPr="00A5739F">
        <w:rPr>
          <w:b/>
          <w:bCs/>
          <w:u w:val="single"/>
        </w:rPr>
        <w:t>b. Please provide the reasoning and any evidence behind your answer</w:t>
      </w:r>
    </w:p>
    <w:p w14:paraId="36802E81" w14:textId="77777777" w:rsidR="00A5739F" w:rsidRDefault="00A5739F" w:rsidP="00130BA6">
      <w:pPr>
        <w:rPr>
          <w:b/>
          <w:bCs/>
          <w:u w:val="single"/>
        </w:rPr>
      </w:pPr>
    </w:p>
    <w:p w14:paraId="78BA1C6B" w14:textId="77777777" w:rsidR="00A5739F" w:rsidRDefault="00A5739F" w:rsidP="00130BA6">
      <w:pPr>
        <w:rPr>
          <w:b/>
          <w:bCs/>
          <w:u w:val="single"/>
        </w:rPr>
      </w:pPr>
    </w:p>
    <w:p w14:paraId="6A5CD35B" w14:textId="37AE4A81" w:rsidR="009A6809" w:rsidRDefault="009A6809" w:rsidP="009A6809">
      <w:r>
        <w:t>Yes, these principles seem reasonable</w:t>
      </w:r>
      <w:r w:rsidR="00423452">
        <w:t xml:space="preserve">. </w:t>
      </w:r>
    </w:p>
    <w:p w14:paraId="55261508" w14:textId="77777777" w:rsidR="00A5739F" w:rsidRDefault="00A5739F" w:rsidP="00130BA6">
      <w:pPr>
        <w:rPr>
          <w:b/>
          <w:bCs/>
          <w:u w:val="single"/>
        </w:rPr>
      </w:pPr>
    </w:p>
    <w:p w14:paraId="2B9545FA" w14:textId="77777777" w:rsidR="00A5739F" w:rsidRDefault="00A5739F" w:rsidP="00130BA6">
      <w:pPr>
        <w:rPr>
          <w:b/>
          <w:bCs/>
          <w:u w:val="single"/>
        </w:rPr>
      </w:pPr>
    </w:p>
    <w:p w14:paraId="5B8B40E7" w14:textId="77777777" w:rsidR="00A5739F" w:rsidRDefault="00A5739F" w:rsidP="00130BA6">
      <w:pPr>
        <w:rPr>
          <w:b/>
          <w:bCs/>
          <w:u w:val="single"/>
        </w:rPr>
      </w:pPr>
    </w:p>
    <w:p w14:paraId="75C6FDB9" w14:textId="77777777" w:rsidR="00A5739F" w:rsidRDefault="00A5739F" w:rsidP="00130BA6">
      <w:pPr>
        <w:rPr>
          <w:b/>
          <w:bCs/>
          <w:u w:val="single"/>
        </w:rPr>
      </w:pPr>
    </w:p>
    <w:p w14:paraId="2846D49F" w14:textId="77777777" w:rsidR="00A5739F" w:rsidRDefault="00A5739F" w:rsidP="00130BA6"/>
    <w:p w14:paraId="25C43AFC" w14:textId="77777777" w:rsidR="00130BA6" w:rsidRPr="009A6809" w:rsidRDefault="00130BA6" w:rsidP="00130BA6">
      <w:pPr>
        <w:rPr>
          <w:b/>
          <w:bCs/>
          <w:u w:val="single"/>
        </w:rPr>
      </w:pPr>
      <w:r w:rsidRPr="009A6809">
        <w:rPr>
          <w:b/>
          <w:bCs/>
          <w:u w:val="single"/>
        </w:rPr>
        <w:t xml:space="preserve">Question 18. To what extent do you agree with the regulatory proposal for refunds and </w:t>
      </w:r>
    </w:p>
    <w:p w14:paraId="7417A5A4" w14:textId="77777777" w:rsidR="00130BA6" w:rsidRPr="009A6809" w:rsidRDefault="00130BA6" w:rsidP="00130BA6">
      <w:pPr>
        <w:rPr>
          <w:b/>
          <w:bCs/>
          <w:u w:val="single"/>
        </w:rPr>
      </w:pPr>
      <w:r w:rsidRPr="009A6809">
        <w:rPr>
          <w:b/>
          <w:bCs/>
          <w:u w:val="single"/>
        </w:rPr>
        <w:t xml:space="preserve">treatment of goods, services and digital content (subject to refunds) if a </w:t>
      </w:r>
    </w:p>
    <w:p w14:paraId="4A3A8B73" w14:textId="77777777" w:rsidR="00130BA6" w:rsidRPr="009A6809" w:rsidRDefault="00130BA6" w:rsidP="00130BA6">
      <w:pPr>
        <w:rPr>
          <w:b/>
          <w:bCs/>
          <w:u w:val="single"/>
        </w:rPr>
      </w:pPr>
      <w:r w:rsidRPr="009A6809">
        <w:rPr>
          <w:b/>
          <w:bCs/>
          <w:u w:val="single"/>
        </w:rPr>
        <w:t xml:space="preserve">consumer cancels because a trader has breached an implied term? </w:t>
      </w:r>
    </w:p>
    <w:p w14:paraId="430492D1" w14:textId="77777777" w:rsidR="00130BA6" w:rsidRPr="009A6809" w:rsidRDefault="00130BA6" w:rsidP="00130BA6">
      <w:pPr>
        <w:rPr>
          <w:b/>
          <w:bCs/>
          <w:u w:val="single"/>
        </w:rPr>
      </w:pPr>
      <w:r w:rsidRPr="009A6809">
        <w:rPr>
          <w:b/>
          <w:bCs/>
          <w:u w:val="single"/>
        </w:rPr>
        <w:t xml:space="preserve">a. Strongly agree / Agree / Neither agree nor disagree / Disagree / </w:t>
      </w:r>
    </w:p>
    <w:p w14:paraId="2181462D" w14:textId="77777777" w:rsidR="00130BA6" w:rsidRPr="009A6809" w:rsidRDefault="00130BA6" w:rsidP="00130BA6">
      <w:pPr>
        <w:rPr>
          <w:b/>
          <w:bCs/>
          <w:u w:val="single"/>
        </w:rPr>
      </w:pPr>
      <w:r w:rsidRPr="009A6809">
        <w:rPr>
          <w:b/>
          <w:bCs/>
          <w:u w:val="single"/>
        </w:rPr>
        <w:t xml:space="preserve">Strongly disagree / Don’t know </w:t>
      </w:r>
    </w:p>
    <w:p w14:paraId="776DF58D" w14:textId="77777777" w:rsidR="00130BA6" w:rsidRDefault="00130BA6" w:rsidP="00130BA6">
      <w:pPr>
        <w:rPr>
          <w:b/>
          <w:bCs/>
          <w:u w:val="single"/>
        </w:rPr>
      </w:pPr>
      <w:r w:rsidRPr="009A6809">
        <w:rPr>
          <w:b/>
          <w:bCs/>
          <w:u w:val="single"/>
        </w:rPr>
        <w:t>b. Please provide the reasoning and any evidence behind your answer</w:t>
      </w:r>
    </w:p>
    <w:p w14:paraId="36802A1D" w14:textId="77777777" w:rsidR="009A6809" w:rsidRDefault="009A6809" w:rsidP="00423452">
      <w:pPr>
        <w:jc w:val="both"/>
        <w:rPr>
          <w:b/>
          <w:bCs/>
          <w:u w:val="single"/>
        </w:rPr>
      </w:pPr>
    </w:p>
    <w:p w14:paraId="7EC2C9BF" w14:textId="60CDBFF3" w:rsidR="00944205" w:rsidRDefault="00944205" w:rsidP="00423452">
      <w:pPr>
        <w:jc w:val="both"/>
      </w:pPr>
      <w:r>
        <w:t>Yes</w:t>
      </w:r>
      <w:r w:rsidR="008D4D3F">
        <w:t>, what is proposed seems reasonable. It is appropriate, e.g., that</w:t>
      </w:r>
      <w:r w:rsidR="00FD109A">
        <w:t>, in defining consumers’ rights here,</w:t>
      </w:r>
      <w:r w:rsidR="008D4D3F">
        <w:t xml:space="preserve"> some account is taken of how quickly</w:t>
      </w:r>
      <w:r>
        <w:t xml:space="preserve"> </w:t>
      </w:r>
      <w:r w:rsidR="008D4D3F">
        <w:t>c</w:t>
      </w:r>
      <w:r>
        <w:t xml:space="preserve">onsumers </w:t>
      </w:r>
      <w:r w:rsidR="008D4D3F">
        <w:t xml:space="preserve">possessed of </w:t>
      </w:r>
      <w:r w:rsidR="00FD109A">
        <w:t>relevant</w:t>
      </w:r>
      <w:r w:rsidR="008D4D3F">
        <w:t xml:space="preserve"> </w:t>
      </w:r>
      <w:r>
        <w:t>information</w:t>
      </w:r>
      <w:r w:rsidR="008D4D3F">
        <w:t xml:space="preserve"> act</w:t>
      </w:r>
      <w:r w:rsidR="00FD109A">
        <w:t xml:space="preserve">. </w:t>
      </w:r>
    </w:p>
    <w:p w14:paraId="3C69840F" w14:textId="77777777" w:rsidR="009A6809" w:rsidRDefault="009A6809" w:rsidP="00130BA6">
      <w:pPr>
        <w:rPr>
          <w:b/>
          <w:bCs/>
          <w:u w:val="single"/>
        </w:rPr>
      </w:pPr>
    </w:p>
    <w:p w14:paraId="7C017F4C" w14:textId="77777777" w:rsidR="009A6809" w:rsidRDefault="009A6809" w:rsidP="00130BA6">
      <w:pPr>
        <w:rPr>
          <w:b/>
          <w:bCs/>
          <w:u w:val="single"/>
        </w:rPr>
      </w:pPr>
    </w:p>
    <w:p w14:paraId="428904D6" w14:textId="77777777" w:rsidR="00130BA6" w:rsidRPr="00F37814" w:rsidRDefault="00130BA6" w:rsidP="00130BA6">
      <w:pPr>
        <w:rPr>
          <w:b/>
          <w:bCs/>
          <w:u w:val="single"/>
        </w:rPr>
      </w:pPr>
      <w:r w:rsidRPr="00F37814">
        <w:rPr>
          <w:b/>
          <w:bCs/>
          <w:u w:val="single"/>
        </w:rPr>
        <w:t xml:space="preserve">Question 19. To what extent do you agree with the regulatory proposal for how </w:t>
      </w:r>
    </w:p>
    <w:p w14:paraId="1D8B4D87" w14:textId="77777777" w:rsidR="00130BA6" w:rsidRPr="00F37814" w:rsidRDefault="00130BA6" w:rsidP="00130BA6">
      <w:pPr>
        <w:rPr>
          <w:b/>
          <w:bCs/>
          <w:u w:val="single"/>
        </w:rPr>
      </w:pPr>
      <w:r w:rsidRPr="00F37814">
        <w:rPr>
          <w:b/>
          <w:bCs/>
          <w:u w:val="single"/>
        </w:rPr>
        <w:t xml:space="preserve">repayment of refunds work? </w:t>
      </w:r>
    </w:p>
    <w:p w14:paraId="0429E7F9" w14:textId="77777777" w:rsidR="00130BA6" w:rsidRPr="00F37814" w:rsidRDefault="00130BA6" w:rsidP="00130BA6">
      <w:pPr>
        <w:rPr>
          <w:b/>
          <w:bCs/>
          <w:u w:val="single"/>
        </w:rPr>
      </w:pPr>
      <w:r w:rsidRPr="00F37814">
        <w:rPr>
          <w:b/>
          <w:bCs/>
          <w:u w:val="single"/>
        </w:rPr>
        <w:t xml:space="preserve">a. Strongly agree / Agree / Neither agree nor disagree / Disagree / Strongly </w:t>
      </w:r>
    </w:p>
    <w:p w14:paraId="56B4EA36" w14:textId="77777777" w:rsidR="00130BA6" w:rsidRPr="00F37814" w:rsidRDefault="00130BA6" w:rsidP="00130BA6">
      <w:pPr>
        <w:rPr>
          <w:b/>
          <w:bCs/>
          <w:u w:val="single"/>
        </w:rPr>
      </w:pPr>
      <w:r w:rsidRPr="00F37814">
        <w:rPr>
          <w:b/>
          <w:bCs/>
          <w:u w:val="single"/>
        </w:rPr>
        <w:t xml:space="preserve">disagree / Don’t know </w:t>
      </w:r>
    </w:p>
    <w:p w14:paraId="758A00A4" w14:textId="77777777" w:rsidR="00130BA6" w:rsidRPr="00F37814" w:rsidRDefault="00130BA6" w:rsidP="00130BA6">
      <w:pPr>
        <w:rPr>
          <w:b/>
          <w:bCs/>
          <w:u w:val="single"/>
        </w:rPr>
      </w:pPr>
      <w:r w:rsidRPr="00F37814">
        <w:rPr>
          <w:b/>
          <w:bCs/>
          <w:u w:val="single"/>
        </w:rPr>
        <w:t>b. Please provide the reasoning and any evidence behind your answer</w:t>
      </w:r>
    </w:p>
    <w:p w14:paraId="675E5976" w14:textId="27C05166" w:rsidR="00B16A11" w:rsidRDefault="00B16A11" w:rsidP="00301D73">
      <w:pPr>
        <w:jc w:val="both"/>
      </w:pPr>
      <w:r>
        <w:t>Presumably</w:t>
      </w:r>
      <w:r w:rsidR="00BE5F64">
        <w:t>,</w:t>
      </w:r>
      <w:r>
        <w:t xml:space="preserve"> the terminology is supposed to be</w:t>
      </w:r>
      <w:r w:rsidRPr="00BE5F64">
        <w:rPr>
          <w:i/>
          <w:iCs/>
        </w:rPr>
        <w:t xml:space="preserve"> payment </w:t>
      </w:r>
      <w:r>
        <w:t xml:space="preserve">of refunds. </w:t>
      </w:r>
      <w:r w:rsidR="00BE5F64">
        <w:t>That linguistic quibble aside,</w:t>
      </w:r>
      <w:r>
        <w:t xml:space="preserve"> what is proposed seems </w:t>
      </w:r>
      <w:r w:rsidR="00BE5F64">
        <w:t xml:space="preserve">reasonable. </w:t>
      </w:r>
      <w:r>
        <w:t xml:space="preserve"> </w:t>
      </w:r>
    </w:p>
    <w:p w14:paraId="4A700BF3" w14:textId="77777777" w:rsidR="00F37814" w:rsidRDefault="00F37814" w:rsidP="00301D73">
      <w:pPr>
        <w:jc w:val="both"/>
        <w:rPr>
          <w:b/>
          <w:bCs/>
          <w:u w:val="single"/>
        </w:rPr>
      </w:pPr>
    </w:p>
    <w:p w14:paraId="2272B9B7" w14:textId="77777777" w:rsidR="00F37814" w:rsidRPr="00F37814" w:rsidRDefault="00F37814" w:rsidP="00130BA6">
      <w:pPr>
        <w:rPr>
          <w:b/>
          <w:bCs/>
          <w:u w:val="single"/>
        </w:rPr>
      </w:pPr>
    </w:p>
    <w:p w14:paraId="3595E1A5" w14:textId="35169D99" w:rsidR="00130BA6" w:rsidRPr="009E5657" w:rsidRDefault="00130BA6" w:rsidP="00130BA6">
      <w:pPr>
        <w:rPr>
          <w:b/>
          <w:bCs/>
          <w:u w:val="single"/>
        </w:rPr>
      </w:pPr>
    </w:p>
    <w:p w14:paraId="51FE4850" w14:textId="77777777" w:rsidR="00130BA6" w:rsidRPr="009E5657" w:rsidRDefault="00130BA6" w:rsidP="00130BA6">
      <w:pPr>
        <w:rPr>
          <w:b/>
          <w:bCs/>
          <w:u w:val="single"/>
        </w:rPr>
      </w:pPr>
      <w:r w:rsidRPr="009E5657">
        <w:rPr>
          <w:b/>
          <w:bCs/>
          <w:u w:val="single"/>
        </w:rPr>
        <w:t xml:space="preserve">Question 20. To what extent do you agree with the regulatory proposal for when the </w:t>
      </w:r>
    </w:p>
    <w:p w14:paraId="232908F2" w14:textId="77777777" w:rsidR="00130BA6" w:rsidRPr="009E5657" w:rsidRDefault="00130BA6" w:rsidP="00130BA6">
      <w:pPr>
        <w:rPr>
          <w:b/>
          <w:bCs/>
          <w:u w:val="single"/>
        </w:rPr>
      </w:pPr>
      <w:r w:rsidRPr="009E5657">
        <w:rPr>
          <w:b/>
          <w:bCs/>
          <w:u w:val="single"/>
        </w:rPr>
        <w:t xml:space="preserve">consumer can be made liable for a renewal payment? </w:t>
      </w:r>
    </w:p>
    <w:p w14:paraId="7848E442" w14:textId="77777777" w:rsidR="00130BA6" w:rsidRPr="009E5657" w:rsidRDefault="00130BA6" w:rsidP="00130BA6">
      <w:pPr>
        <w:rPr>
          <w:b/>
          <w:bCs/>
          <w:u w:val="single"/>
        </w:rPr>
      </w:pPr>
      <w:r w:rsidRPr="009E5657">
        <w:rPr>
          <w:b/>
          <w:bCs/>
          <w:u w:val="single"/>
        </w:rPr>
        <w:lastRenderedPageBreak/>
        <w:t xml:space="preserve">a. Strongly agree / Agree / Neither agree nor disagree / Disagree / </w:t>
      </w:r>
    </w:p>
    <w:p w14:paraId="1F69A899" w14:textId="77777777" w:rsidR="00130BA6" w:rsidRPr="009E5657" w:rsidRDefault="00130BA6" w:rsidP="00130BA6">
      <w:pPr>
        <w:rPr>
          <w:b/>
          <w:bCs/>
          <w:u w:val="single"/>
        </w:rPr>
      </w:pPr>
      <w:r w:rsidRPr="009E5657">
        <w:rPr>
          <w:b/>
          <w:bCs/>
          <w:u w:val="single"/>
        </w:rPr>
        <w:t xml:space="preserve">Strongly disagree / Don’t know </w:t>
      </w:r>
    </w:p>
    <w:p w14:paraId="3375A95C" w14:textId="77777777" w:rsidR="00130BA6" w:rsidRPr="009E5657" w:rsidRDefault="00130BA6" w:rsidP="00130BA6">
      <w:pPr>
        <w:rPr>
          <w:b/>
          <w:bCs/>
          <w:u w:val="single"/>
        </w:rPr>
      </w:pPr>
      <w:r w:rsidRPr="009E5657">
        <w:rPr>
          <w:b/>
          <w:bCs/>
          <w:u w:val="single"/>
        </w:rPr>
        <w:t>b. Please provide the reasoning and any evidence behind your answer</w:t>
      </w:r>
    </w:p>
    <w:p w14:paraId="012558D9" w14:textId="5D075C61" w:rsidR="009E5657" w:rsidRDefault="00BE5F64" w:rsidP="00301D73">
      <w:pPr>
        <w:jc w:val="both"/>
      </w:pPr>
      <w:r>
        <w:t>We agree. C</w:t>
      </w:r>
      <w:r w:rsidR="009E5657">
        <w:t>onsumers should not be tripped up by renewal payments falling due earlier than the actual renewal date</w:t>
      </w:r>
      <w:r>
        <w:t xml:space="preserve">. </w:t>
      </w:r>
    </w:p>
    <w:p w14:paraId="3265E699" w14:textId="77777777" w:rsidR="009E5657" w:rsidRPr="009E5657" w:rsidRDefault="009E5657" w:rsidP="00301D73">
      <w:pPr>
        <w:jc w:val="both"/>
      </w:pPr>
    </w:p>
    <w:p w14:paraId="2CF487BA" w14:textId="77777777" w:rsidR="009E5657" w:rsidRDefault="009E5657" w:rsidP="00130BA6">
      <w:pPr>
        <w:rPr>
          <w:b/>
          <w:bCs/>
          <w:u w:val="single"/>
        </w:rPr>
      </w:pPr>
    </w:p>
    <w:p w14:paraId="10012D97" w14:textId="77777777" w:rsidR="009E5657" w:rsidRDefault="009E5657" w:rsidP="00130BA6">
      <w:pPr>
        <w:rPr>
          <w:b/>
          <w:bCs/>
          <w:u w:val="single"/>
        </w:rPr>
      </w:pPr>
    </w:p>
    <w:p w14:paraId="36309733" w14:textId="77777777" w:rsidR="009E5657" w:rsidRDefault="009E5657" w:rsidP="00130BA6">
      <w:pPr>
        <w:rPr>
          <w:b/>
          <w:bCs/>
          <w:u w:val="single"/>
        </w:rPr>
      </w:pPr>
    </w:p>
    <w:p w14:paraId="43EEF59B" w14:textId="183EA445" w:rsidR="00130BA6" w:rsidRPr="009E5657" w:rsidRDefault="00130BA6" w:rsidP="00130BA6">
      <w:pPr>
        <w:rPr>
          <w:b/>
          <w:bCs/>
          <w:u w:val="single"/>
        </w:rPr>
      </w:pPr>
      <w:r w:rsidRPr="009E5657">
        <w:rPr>
          <w:b/>
          <w:bCs/>
          <w:u w:val="single"/>
        </w:rPr>
        <w:t xml:space="preserve">Question 21. To what extent do you agree with the regulatory proposal for when a </w:t>
      </w:r>
    </w:p>
    <w:p w14:paraId="41510437" w14:textId="77777777" w:rsidR="00130BA6" w:rsidRPr="009E5657" w:rsidRDefault="00130BA6" w:rsidP="00130BA6">
      <w:pPr>
        <w:rPr>
          <w:b/>
          <w:bCs/>
          <w:u w:val="single"/>
        </w:rPr>
      </w:pPr>
      <w:r w:rsidRPr="009E5657">
        <w:rPr>
          <w:b/>
          <w:bCs/>
          <w:u w:val="single"/>
        </w:rPr>
        <w:t xml:space="preserve">consumer can exercise a contractual right to bring a subscription contract to </w:t>
      </w:r>
    </w:p>
    <w:p w14:paraId="5C1B81B4" w14:textId="77777777" w:rsidR="00130BA6" w:rsidRPr="009E5657" w:rsidRDefault="00130BA6" w:rsidP="00130BA6">
      <w:pPr>
        <w:rPr>
          <w:b/>
          <w:bCs/>
          <w:u w:val="single"/>
        </w:rPr>
      </w:pPr>
      <w:r w:rsidRPr="009E5657">
        <w:rPr>
          <w:b/>
          <w:bCs/>
          <w:u w:val="single"/>
        </w:rPr>
        <w:t xml:space="preserve">end? </w:t>
      </w:r>
    </w:p>
    <w:p w14:paraId="264BBA6C" w14:textId="77777777" w:rsidR="00130BA6" w:rsidRPr="009E5657" w:rsidRDefault="00130BA6" w:rsidP="00130BA6">
      <w:pPr>
        <w:rPr>
          <w:b/>
          <w:bCs/>
          <w:u w:val="single"/>
        </w:rPr>
      </w:pPr>
      <w:r w:rsidRPr="009E5657">
        <w:rPr>
          <w:b/>
          <w:bCs/>
          <w:u w:val="single"/>
        </w:rPr>
        <w:t xml:space="preserve">a. Strongly agree / Agree / Neither agree nor disagree / Disagree / </w:t>
      </w:r>
    </w:p>
    <w:p w14:paraId="423B8784" w14:textId="77777777" w:rsidR="00130BA6" w:rsidRPr="009E5657" w:rsidRDefault="00130BA6" w:rsidP="00130BA6">
      <w:pPr>
        <w:rPr>
          <w:b/>
          <w:bCs/>
          <w:u w:val="single"/>
        </w:rPr>
      </w:pPr>
      <w:r w:rsidRPr="009E5657">
        <w:rPr>
          <w:b/>
          <w:bCs/>
          <w:u w:val="single"/>
        </w:rPr>
        <w:t xml:space="preserve">Strongly disagree / Don’t know </w:t>
      </w:r>
    </w:p>
    <w:p w14:paraId="00CABB55" w14:textId="77777777" w:rsidR="00130BA6" w:rsidRDefault="00130BA6" w:rsidP="00130BA6">
      <w:pPr>
        <w:rPr>
          <w:b/>
          <w:bCs/>
          <w:u w:val="single"/>
        </w:rPr>
      </w:pPr>
      <w:r w:rsidRPr="009E5657">
        <w:rPr>
          <w:b/>
          <w:bCs/>
          <w:u w:val="single"/>
        </w:rPr>
        <w:t>b. Please provide the reasoning and any evidence behind your answer</w:t>
      </w:r>
    </w:p>
    <w:p w14:paraId="06746922" w14:textId="58A64E60" w:rsidR="003C73FC" w:rsidRDefault="00BE5F64" w:rsidP="00BE5F64">
      <w:pPr>
        <w:jc w:val="both"/>
      </w:pPr>
      <w:r>
        <w:t xml:space="preserve">We agree that there should be clear rules on this. </w:t>
      </w:r>
      <w:r w:rsidR="003C73FC">
        <w:t>The</w:t>
      </w:r>
      <w:r>
        <w:t xml:space="preserve"> Consumer Rights Act</w:t>
      </w:r>
      <w:r w:rsidR="003C73FC">
        <w:t xml:space="preserve"> 2015 may help </w:t>
      </w:r>
      <w:proofErr w:type="gramStart"/>
      <w:r w:rsidR="003C73FC">
        <w:t>but,</w:t>
      </w:r>
      <w:proofErr w:type="gramEnd"/>
      <w:r w:rsidR="003C73FC">
        <w:t xml:space="preserve"> as is noted in the report, the provisions would be within the ‘grey zone’ of potentially unfair terms depending on the circumstances. Clear, fact-specific rules are preferable, both for the purpose of leaving consumers in no doubt as to their rights and,</w:t>
      </w:r>
      <w:r>
        <w:t xml:space="preserve"> again </w:t>
      </w:r>
      <w:r w:rsidR="003C73FC">
        <w:t xml:space="preserve">as the report </w:t>
      </w:r>
      <w:r>
        <w:t xml:space="preserve">itself </w:t>
      </w:r>
      <w:r w:rsidR="003C73FC">
        <w:t>acknowledges, to create certainty and predictability for traders.</w:t>
      </w:r>
    </w:p>
    <w:p w14:paraId="52A407AA" w14:textId="77777777" w:rsidR="009E5657" w:rsidRDefault="009E5657" w:rsidP="00BE5F64">
      <w:pPr>
        <w:jc w:val="both"/>
        <w:rPr>
          <w:b/>
          <w:bCs/>
          <w:u w:val="single"/>
        </w:rPr>
      </w:pPr>
    </w:p>
    <w:p w14:paraId="607AA65B" w14:textId="77777777" w:rsidR="009E5657" w:rsidRPr="00FF29AE" w:rsidRDefault="009E5657" w:rsidP="00130BA6">
      <w:pPr>
        <w:rPr>
          <w:b/>
          <w:bCs/>
        </w:rPr>
      </w:pPr>
    </w:p>
    <w:p w14:paraId="0A59560E" w14:textId="77777777" w:rsidR="00130BA6" w:rsidRPr="00FF29AE" w:rsidRDefault="00130BA6" w:rsidP="00130BA6">
      <w:pPr>
        <w:rPr>
          <w:b/>
          <w:bCs/>
          <w:u w:val="single"/>
        </w:rPr>
      </w:pPr>
      <w:r w:rsidRPr="00FF29AE">
        <w:rPr>
          <w:b/>
          <w:bCs/>
          <w:u w:val="single"/>
        </w:rPr>
        <w:t xml:space="preserve">Question 22. Do you have any views on the proposals about arrangements to exit a </w:t>
      </w:r>
    </w:p>
    <w:p w14:paraId="20470685" w14:textId="77777777" w:rsidR="00130BA6" w:rsidRPr="00FF29AE" w:rsidRDefault="00130BA6" w:rsidP="00130BA6">
      <w:pPr>
        <w:rPr>
          <w:b/>
          <w:bCs/>
          <w:u w:val="single"/>
        </w:rPr>
      </w:pPr>
      <w:r w:rsidRPr="00FF29AE">
        <w:rPr>
          <w:b/>
          <w:bCs/>
          <w:u w:val="single"/>
        </w:rPr>
        <w:t>contract? Please provide specific examples and evidence where possible.</w:t>
      </w:r>
    </w:p>
    <w:p w14:paraId="1FE39D1B" w14:textId="3972BD14" w:rsidR="009323C6" w:rsidRDefault="00BE5F64" w:rsidP="00423452">
      <w:pPr>
        <w:jc w:val="both"/>
      </w:pPr>
      <w:r>
        <w:t>We a</w:t>
      </w:r>
      <w:r w:rsidR="009323C6">
        <w:t>gree with what is proposed. Re</w:t>
      </w:r>
      <w:r>
        <w:t>garding online exit,</w:t>
      </w:r>
      <w:r w:rsidR="009323C6">
        <w:t xml:space="preserve"> the mode of cancellation should be easy to locate on the relevant website</w:t>
      </w:r>
      <w:r w:rsidR="00D75195">
        <w:t>.</w:t>
      </w:r>
    </w:p>
    <w:p w14:paraId="6E9CCDF9" w14:textId="77777777" w:rsidR="00E01370" w:rsidRPr="00E01370" w:rsidRDefault="00E01370" w:rsidP="00130BA6">
      <w:pPr>
        <w:rPr>
          <w:b/>
          <w:bCs/>
          <w:u w:val="single"/>
        </w:rPr>
      </w:pPr>
    </w:p>
    <w:p w14:paraId="3A680577" w14:textId="1ABD6372" w:rsidR="00130BA6" w:rsidRPr="00E01370" w:rsidRDefault="00130BA6" w:rsidP="00130BA6">
      <w:pPr>
        <w:rPr>
          <w:b/>
          <w:bCs/>
          <w:u w:val="single"/>
        </w:rPr>
      </w:pPr>
      <w:r w:rsidRPr="00E01370">
        <w:rPr>
          <w:b/>
          <w:bCs/>
          <w:u w:val="single"/>
        </w:rPr>
        <w:t xml:space="preserve">Question 23. To what extent do you agree with the regulatory proposals for reminder </w:t>
      </w:r>
    </w:p>
    <w:p w14:paraId="43A67056" w14:textId="77777777" w:rsidR="00130BA6" w:rsidRPr="00E01370" w:rsidRDefault="00130BA6" w:rsidP="00130BA6">
      <w:pPr>
        <w:rPr>
          <w:b/>
          <w:bCs/>
          <w:u w:val="single"/>
        </w:rPr>
      </w:pPr>
      <w:r w:rsidRPr="00E01370">
        <w:rPr>
          <w:b/>
          <w:bCs/>
          <w:u w:val="single"/>
        </w:rPr>
        <w:t xml:space="preserve">notices? </w:t>
      </w:r>
    </w:p>
    <w:p w14:paraId="63305F5E" w14:textId="77777777" w:rsidR="00130BA6" w:rsidRPr="00E01370" w:rsidRDefault="00130BA6" w:rsidP="00130BA6">
      <w:pPr>
        <w:rPr>
          <w:b/>
          <w:bCs/>
          <w:u w:val="single"/>
        </w:rPr>
      </w:pPr>
      <w:r w:rsidRPr="00E01370">
        <w:rPr>
          <w:b/>
          <w:bCs/>
          <w:u w:val="single"/>
        </w:rPr>
        <w:t xml:space="preserve">a. Strongly agree / Agree / Neither agree nor disagree / Disagree / </w:t>
      </w:r>
    </w:p>
    <w:p w14:paraId="51C787F7" w14:textId="77777777" w:rsidR="00130BA6" w:rsidRPr="00E01370" w:rsidRDefault="00130BA6" w:rsidP="00130BA6">
      <w:pPr>
        <w:rPr>
          <w:b/>
          <w:bCs/>
          <w:u w:val="single"/>
        </w:rPr>
      </w:pPr>
      <w:r w:rsidRPr="00E01370">
        <w:rPr>
          <w:b/>
          <w:bCs/>
          <w:u w:val="single"/>
        </w:rPr>
        <w:t xml:space="preserve">Strongly disagree / Don’t know </w:t>
      </w:r>
    </w:p>
    <w:p w14:paraId="6EB8015E" w14:textId="77777777" w:rsidR="00130BA6" w:rsidRPr="00E01370" w:rsidRDefault="00130BA6" w:rsidP="00130BA6">
      <w:pPr>
        <w:rPr>
          <w:b/>
          <w:bCs/>
          <w:u w:val="single"/>
        </w:rPr>
      </w:pPr>
      <w:r w:rsidRPr="00E01370">
        <w:rPr>
          <w:b/>
          <w:bCs/>
          <w:u w:val="single"/>
        </w:rPr>
        <w:lastRenderedPageBreak/>
        <w:t>b. Please provide the reasoning and any evidence behind your answer</w:t>
      </w:r>
    </w:p>
    <w:p w14:paraId="24196FE8" w14:textId="7F198BD1" w:rsidR="00130BA6" w:rsidRDefault="00BE5F64" w:rsidP="00423452">
      <w:pPr>
        <w:jc w:val="both"/>
      </w:pPr>
      <w:r>
        <w:t>We</w:t>
      </w:r>
      <w:r w:rsidR="00E6549B">
        <w:t xml:space="preserve"> agree</w:t>
      </w:r>
      <w:r>
        <w:t xml:space="preserve">. </w:t>
      </w:r>
    </w:p>
    <w:p w14:paraId="4796ACE8" w14:textId="1215D40E" w:rsidR="00F45B0E" w:rsidRDefault="00BE5F64" w:rsidP="00423452">
      <w:pPr>
        <w:jc w:val="both"/>
      </w:pPr>
      <w:r>
        <w:t>Regarding</w:t>
      </w:r>
      <w:r w:rsidR="00F45B0E">
        <w:t xml:space="preserve"> para</w:t>
      </w:r>
      <w:r>
        <w:t>graph</w:t>
      </w:r>
      <w:r w:rsidR="00F45B0E">
        <w:t xml:space="preserve"> 131</w:t>
      </w:r>
      <w:r>
        <w:t>, it might be worth considering</w:t>
      </w:r>
      <w:r w:rsidR="00F45B0E">
        <w:t xml:space="preserve"> whether this right is or ought to be without prejudice to an obligation </w:t>
      </w:r>
      <w:r w:rsidR="001C347C">
        <w:t xml:space="preserve">to </w:t>
      </w:r>
      <w:r w:rsidR="00F45B0E">
        <w:t xml:space="preserve">restore an overpayment at common law (i.e. under what in Scotland </w:t>
      </w:r>
      <w:r w:rsidR="001C347C">
        <w:t>is called the</w:t>
      </w:r>
      <w:r w:rsidR="00F45B0E">
        <w:t xml:space="preserve"> law of </w:t>
      </w:r>
      <w:r>
        <w:t>unjustified enrichment). On this, we offer no concrete proposals; we simply think the issue is worth considering</w:t>
      </w:r>
      <w:r w:rsidR="00683121">
        <w:t xml:space="preserve"> (particularly where prescription and limitation is concerned).  </w:t>
      </w:r>
    </w:p>
    <w:p w14:paraId="7A740BF5" w14:textId="77777777" w:rsidR="00F45B0E" w:rsidRDefault="00F45B0E" w:rsidP="00F45B0E"/>
    <w:p w14:paraId="797B696F" w14:textId="77777777" w:rsidR="00130BA6" w:rsidRPr="00F45B0E" w:rsidRDefault="00130BA6" w:rsidP="00130BA6">
      <w:pPr>
        <w:rPr>
          <w:b/>
          <w:bCs/>
          <w:u w:val="single"/>
        </w:rPr>
      </w:pPr>
      <w:r w:rsidRPr="00F45B0E">
        <w:rPr>
          <w:b/>
          <w:bCs/>
          <w:u w:val="single"/>
        </w:rPr>
        <w:t xml:space="preserve">Question 24. To what extent do you agree with the regulatory proposals for end of </w:t>
      </w:r>
    </w:p>
    <w:p w14:paraId="0E88CCED" w14:textId="77777777" w:rsidR="00130BA6" w:rsidRPr="00F45B0E" w:rsidRDefault="00130BA6" w:rsidP="00130BA6">
      <w:pPr>
        <w:rPr>
          <w:b/>
          <w:bCs/>
          <w:u w:val="single"/>
        </w:rPr>
      </w:pPr>
      <w:r w:rsidRPr="00F45B0E">
        <w:rPr>
          <w:b/>
          <w:bCs/>
          <w:u w:val="single"/>
        </w:rPr>
        <w:t xml:space="preserve">contract notices? </w:t>
      </w:r>
    </w:p>
    <w:p w14:paraId="312A4E7B" w14:textId="77777777" w:rsidR="00130BA6" w:rsidRPr="00F45B0E" w:rsidRDefault="00130BA6" w:rsidP="00130BA6">
      <w:pPr>
        <w:rPr>
          <w:b/>
          <w:bCs/>
          <w:u w:val="single"/>
        </w:rPr>
      </w:pPr>
      <w:r w:rsidRPr="00F45B0E">
        <w:rPr>
          <w:b/>
          <w:bCs/>
          <w:u w:val="single"/>
        </w:rPr>
        <w:t xml:space="preserve">a. Strongly agree / Agree / Neither agree nor disagree / Disagree / </w:t>
      </w:r>
    </w:p>
    <w:p w14:paraId="3F1188DE" w14:textId="77777777" w:rsidR="00130BA6" w:rsidRPr="00F45B0E" w:rsidRDefault="00130BA6" w:rsidP="00130BA6">
      <w:pPr>
        <w:rPr>
          <w:b/>
          <w:bCs/>
          <w:u w:val="single"/>
        </w:rPr>
      </w:pPr>
      <w:r w:rsidRPr="00F45B0E">
        <w:rPr>
          <w:b/>
          <w:bCs/>
          <w:u w:val="single"/>
        </w:rPr>
        <w:t xml:space="preserve">Strongly disagree / Don’t know </w:t>
      </w:r>
    </w:p>
    <w:p w14:paraId="1EBC91BB" w14:textId="77777777" w:rsidR="00130BA6" w:rsidRPr="00F45B0E" w:rsidRDefault="00130BA6" w:rsidP="00130BA6">
      <w:pPr>
        <w:rPr>
          <w:b/>
          <w:bCs/>
          <w:u w:val="single"/>
        </w:rPr>
      </w:pPr>
      <w:r w:rsidRPr="00F45B0E">
        <w:rPr>
          <w:b/>
          <w:bCs/>
          <w:u w:val="single"/>
        </w:rPr>
        <w:t>b. Please provide the reasoning and any evidence behind your answer</w:t>
      </w:r>
    </w:p>
    <w:p w14:paraId="623AC4F1" w14:textId="77777777" w:rsidR="00F45B0E" w:rsidRDefault="00F45B0E" w:rsidP="00130BA6"/>
    <w:p w14:paraId="01F6CF85" w14:textId="248625A3" w:rsidR="00F45B0E" w:rsidRDefault="00347F9E" w:rsidP="00130BA6">
      <w:r>
        <w:t>Yes</w:t>
      </w:r>
      <w:r w:rsidR="00BE5F64">
        <w:t xml:space="preserve">, we agree. </w:t>
      </w:r>
      <w:r>
        <w:t xml:space="preserve"> </w:t>
      </w:r>
    </w:p>
    <w:p w14:paraId="32DC7F7F" w14:textId="77777777" w:rsidR="00F45B0E" w:rsidRDefault="00F45B0E" w:rsidP="00130BA6"/>
    <w:p w14:paraId="27AE836C" w14:textId="77777777" w:rsidR="00F45B0E" w:rsidRDefault="00F45B0E" w:rsidP="00130BA6"/>
    <w:p w14:paraId="7BC85772" w14:textId="77777777" w:rsidR="00F45B0E" w:rsidRDefault="00F45B0E" w:rsidP="00130BA6"/>
    <w:p w14:paraId="0CA9799F" w14:textId="6CF48612" w:rsidR="00130BA6" w:rsidRPr="00347F9E" w:rsidRDefault="00130BA6" w:rsidP="00130BA6">
      <w:pPr>
        <w:rPr>
          <w:b/>
          <w:bCs/>
          <w:u w:val="single"/>
        </w:rPr>
      </w:pPr>
      <w:r w:rsidRPr="00347F9E">
        <w:rPr>
          <w:b/>
          <w:bCs/>
          <w:u w:val="single"/>
        </w:rPr>
        <w:t xml:space="preserve">Question 25. To what extent do you agree with the regulatory proposals for cooling-off </w:t>
      </w:r>
    </w:p>
    <w:p w14:paraId="5CAB8275" w14:textId="77777777" w:rsidR="00130BA6" w:rsidRPr="00347F9E" w:rsidRDefault="00130BA6" w:rsidP="00130BA6">
      <w:pPr>
        <w:rPr>
          <w:b/>
          <w:bCs/>
          <w:u w:val="single"/>
        </w:rPr>
      </w:pPr>
      <w:r w:rsidRPr="00347F9E">
        <w:rPr>
          <w:b/>
          <w:bCs/>
          <w:u w:val="single"/>
        </w:rPr>
        <w:t xml:space="preserve">notices? </w:t>
      </w:r>
    </w:p>
    <w:p w14:paraId="3AB89719" w14:textId="77777777" w:rsidR="00130BA6" w:rsidRPr="00347F9E" w:rsidRDefault="00130BA6" w:rsidP="00130BA6">
      <w:pPr>
        <w:rPr>
          <w:b/>
          <w:bCs/>
          <w:u w:val="single"/>
        </w:rPr>
      </w:pPr>
      <w:r w:rsidRPr="00347F9E">
        <w:rPr>
          <w:b/>
          <w:bCs/>
          <w:u w:val="single"/>
        </w:rPr>
        <w:t xml:space="preserve">a. Strongly agree / Agree / Neither agree nor disagree / Disagree / </w:t>
      </w:r>
    </w:p>
    <w:p w14:paraId="568976B1" w14:textId="77777777" w:rsidR="00130BA6" w:rsidRPr="00347F9E" w:rsidRDefault="00130BA6" w:rsidP="00130BA6">
      <w:pPr>
        <w:rPr>
          <w:b/>
          <w:bCs/>
          <w:u w:val="single"/>
        </w:rPr>
      </w:pPr>
      <w:r w:rsidRPr="00347F9E">
        <w:rPr>
          <w:b/>
          <w:bCs/>
          <w:u w:val="single"/>
        </w:rPr>
        <w:t xml:space="preserve">Strongly disagree / Don’t know </w:t>
      </w:r>
    </w:p>
    <w:p w14:paraId="729B519E" w14:textId="77777777" w:rsidR="00130BA6" w:rsidRDefault="00130BA6" w:rsidP="00130BA6">
      <w:pPr>
        <w:rPr>
          <w:b/>
          <w:bCs/>
          <w:u w:val="single"/>
        </w:rPr>
      </w:pPr>
      <w:r w:rsidRPr="00347F9E">
        <w:rPr>
          <w:b/>
          <w:bCs/>
          <w:u w:val="single"/>
        </w:rPr>
        <w:t>b. Please provide the reasoning and any evidence behind your answer</w:t>
      </w:r>
    </w:p>
    <w:p w14:paraId="018E412B" w14:textId="21C46501" w:rsidR="00347F9E" w:rsidRPr="00426F0F" w:rsidRDefault="00426F0F" w:rsidP="00130BA6">
      <w:r>
        <w:t>Yes</w:t>
      </w:r>
      <w:r w:rsidR="00683121">
        <w:t>, we</w:t>
      </w:r>
      <w:r>
        <w:t xml:space="preserve"> agre</w:t>
      </w:r>
      <w:r w:rsidR="00683121">
        <w:t xml:space="preserve">e. </w:t>
      </w:r>
    </w:p>
    <w:p w14:paraId="08A0CEB2" w14:textId="77777777" w:rsidR="00347F9E" w:rsidRDefault="00347F9E" w:rsidP="00130BA6">
      <w:pPr>
        <w:rPr>
          <w:b/>
          <w:bCs/>
          <w:u w:val="single"/>
        </w:rPr>
      </w:pPr>
    </w:p>
    <w:p w14:paraId="7EF876DC" w14:textId="77777777" w:rsidR="00130BA6" w:rsidRPr="00426F0F" w:rsidRDefault="00130BA6" w:rsidP="00130BA6">
      <w:pPr>
        <w:rPr>
          <w:b/>
          <w:bCs/>
          <w:u w:val="single"/>
        </w:rPr>
      </w:pPr>
      <w:r w:rsidRPr="00426F0F">
        <w:rPr>
          <w:b/>
          <w:bCs/>
          <w:u w:val="single"/>
        </w:rPr>
        <w:t xml:space="preserve">Question 26. Do you have specific operational concerns about the provision of precontract information? </w:t>
      </w:r>
    </w:p>
    <w:p w14:paraId="1CF4C6C4" w14:textId="77777777" w:rsidR="00130BA6" w:rsidRPr="00426F0F" w:rsidRDefault="00130BA6" w:rsidP="00130BA6">
      <w:pPr>
        <w:rPr>
          <w:b/>
          <w:bCs/>
          <w:u w:val="single"/>
        </w:rPr>
      </w:pPr>
      <w:r w:rsidRPr="00426F0F">
        <w:rPr>
          <w:b/>
          <w:bCs/>
          <w:u w:val="single"/>
        </w:rPr>
        <w:t>a. Yes / No / Don’t know</w:t>
      </w:r>
    </w:p>
    <w:p w14:paraId="757A15F5" w14:textId="77777777" w:rsidR="00130BA6" w:rsidRPr="00426F0F" w:rsidRDefault="00130BA6" w:rsidP="00130BA6">
      <w:pPr>
        <w:rPr>
          <w:b/>
          <w:bCs/>
          <w:u w:val="single"/>
        </w:rPr>
      </w:pPr>
      <w:r w:rsidRPr="00426F0F">
        <w:rPr>
          <w:b/>
          <w:bCs/>
          <w:u w:val="single"/>
        </w:rPr>
        <w:t xml:space="preserve">b. If yes, please provide the reasoning and any evidence behind your </w:t>
      </w:r>
    </w:p>
    <w:p w14:paraId="67A94027" w14:textId="77777777" w:rsidR="00130BA6" w:rsidRDefault="00130BA6" w:rsidP="00130BA6">
      <w:pPr>
        <w:rPr>
          <w:b/>
          <w:bCs/>
          <w:u w:val="single"/>
        </w:rPr>
      </w:pPr>
      <w:r w:rsidRPr="00426F0F">
        <w:rPr>
          <w:b/>
          <w:bCs/>
          <w:u w:val="single"/>
        </w:rPr>
        <w:t>answer</w:t>
      </w:r>
    </w:p>
    <w:p w14:paraId="2DE7FD1E" w14:textId="454B7220" w:rsidR="00DA4630" w:rsidRPr="003434DE" w:rsidRDefault="00754A6B" w:rsidP="00423452">
      <w:pPr>
        <w:jc w:val="both"/>
      </w:pPr>
      <w:r>
        <w:t>Regulation would be preferable to guidance for the sake of legal clarity. C</w:t>
      </w:r>
      <w:r w:rsidR="00DA4630">
        <w:t>omparisons may helpfully be drawn with existing consumer credit</w:t>
      </w:r>
      <w:r>
        <w:t xml:space="preserve"> legislation (including secondary legislation)</w:t>
      </w:r>
      <w:r w:rsidR="00DA4630">
        <w:t xml:space="preserve"> regarding pre-contract information and the way in which it </w:t>
      </w:r>
      <w:r>
        <w:t>must be</w:t>
      </w:r>
      <w:r w:rsidR="00DA4630">
        <w:t xml:space="preserve"> provided</w:t>
      </w:r>
      <w:r>
        <w:t xml:space="preserve">. </w:t>
      </w:r>
    </w:p>
    <w:p w14:paraId="5B8565B5" w14:textId="77777777" w:rsidR="00DA4630" w:rsidRDefault="00DA4630" w:rsidP="00DA4630">
      <w:pPr>
        <w:rPr>
          <w:b/>
          <w:bCs/>
          <w:u w:val="single"/>
        </w:rPr>
      </w:pPr>
    </w:p>
    <w:p w14:paraId="4D9AEA5C" w14:textId="77777777" w:rsidR="00426F0F" w:rsidRDefault="00426F0F" w:rsidP="00130BA6">
      <w:pPr>
        <w:rPr>
          <w:b/>
          <w:bCs/>
          <w:u w:val="single"/>
        </w:rPr>
      </w:pPr>
    </w:p>
    <w:p w14:paraId="4DD7F04D" w14:textId="77777777" w:rsidR="00426F0F" w:rsidRPr="00426F0F" w:rsidRDefault="00426F0F" w:rsidP="00130BA6">
      <w:pPr>
        <w:rPr>
          <w:b/>
          <w:bCs/>
          <w:u w:val="single"/>
        </w:rPr>
      </w:pPr>
    </w:p>
    <w:p w14:paraId="630F0496" w14:textId="77777777" w:rsidR="00130BA6" w:rsidRPr="00DA4630" w:rsidRDefault="00130BA6" w:rsidP="00130BA6">
      <w:pPr>
        <w:rPr>
          <w:b/>
          <w:bCs/>
          <w:u w:val="single"/>
        </w:rPr>
      </w:pPr>
      <w:r w:rsidRPr="00DA4630">
        <w:rPr>
          <w:b/>
          <w:bCs/>
          <w:u w:val="single"/>
        </w:rPr>
        <w:t xml:space="preserve">Question 27. Is there anything else that you would like to provide comment or evidence </w:t>
      </w:r>
    </w:p>
    <w:p w14:paraId="12236655" w14:textId="522FE853" w:rsidR="0003587E" w:rsidRDefault="00130BA6" w:rsidP="00130BA6">
      <w:pPr>
        <w:rPr>
          <w:b/>
          <w:bCs/>
          <w:u w:val="single"/>
        </w:rPr>
      </w:pPr>
      <w:r w:rsidRPr="00DA4630">
        <w:rPr>
          <w:b/>
          <w:bCs/>
          <w:u w:val="single"/>
        </w:rPr>
        <w:t>on?</w:t>
      </w:r>
    </w:p>
    <w:p w14:paraId="06CA1DDA" w14:textId="5FDB1E41" w:rsidR="0050359D" w:rsidRPr="0050359D" w:rsidRDefault="0050359D" w:rsidP="00423452">
      <w:pPr>
        <w:jc w:val="both"/>
      </w:pPr>
      <w:r>
        <w:t xml:space="preserve">Some consideration might be given </w:t>
      </w:r>
      <w:r w:rsidR="00E7667E">
        <w:t>(if it has not already been given) to flagging up potential price increases</w:t>
      </w:r>
      <w:r w:rsidR="00032277">
        <w:t xml:space="preserve"> to consumers where, e.g., those price increases result simply from inflation</w:t>
      </w:r>
      <w:r w:rsidR="006E6BC5">
        <w:t>,</w:t>
      </w:r>
      <w:r w:rsidR="009C59C2">
        <w:t xml:space="preserve"> and/or </w:t>
      </w:r>
      <w:r w:rsidR="005E16DB">
        <w:t>to the</w:t>
      </w:r>
      <w:r w:rsidR="009C59C2">
        <w:t xml:space="preserve"> </w:t>
      </w:r>
      <w:r w:rsidR="00A21D86">
        <w:t>availability of</w:t>
      </w:r>
      <w:r w:rsidR="009C59C2">
        <w:t xml:space="preserve"> alternative</w:t>
      </w:r>
      <w:r w:rsidR="00A21D86">
        <w:t xml:space="preserve"> products to what it is usually supplied</w:t>
      </w:r>
      <w:r w:rsidR="00651877">
        <w:t xml:space="preserve">. For instance, suppose that </w:t>
      </w:r>
      <w:r w:rsidR="00A21D86">
        <w:t>a consumer under a subscription contract</w:t>
      </w:r>
      <w:r w:rsidR="00651877">
        <w:t xml:space="preserve"> receives twelve cans of </w:t>
      </w:r>
      <w:r w:rsidR="00A21D86">
        <w:t xml:space="preserve">craft </w:t>
      </w:r>
      <w:r w:rsidR="00651877">
        <w:t xml:space="preserve">beer a month. Should </w:t>
      </w:r>
      <w:r w:rsidR="00A21D86">
        <w:t xml:space="preserve">the trader </w:t>
      </w:r>
      <w:r w:rsidR="00651877">
        <w:t xml:space="preserve">be able to </w:t>
      </w:r>
      <w:r w:rsidR="00A21D86">
        <w:t xml:space="preserve">vary this arrangement </w:t>
      </w:r>
      <w:r w:rsidR="00651877">
        <w:t>(</w:t>
      </w:r>
      <w:r w:rsidR="00A21D86">
        <w:t>as by offering only</w:t>
      </w:r>
      <w:r w:rsidR="005E16DB">
        <w:t xml:space="preserve"> eight</w:t>
      </w:r>
      <w:r w:rsidR="00651877">
        <w:t xml:space="preserve"> </w:t>
      </w:r>
      <w:r w:rsidR="003921E3">
        <w:t>can</w:t>
      </w:r>
      <w:r w:rsidR="001C347C">
        <w:t>s</w:t>
      </w:r>
      <w:r w:rsidR="003921E3">
        <w:t xml:space="preserve"> of craft </w:t>
      </w:r>
      <w:r w:rsidR="00651877">
        <w:t>beer a month) without the express consent</w:t>
      </w:r>
      <w:r w:rsidR="009C0366">
        <w:t xml:space="preserve"> or opt-in</w:t>
      </w:r>
      <w:r w:rsidR="00651877">
        <w:t xml:space="preserve"> of the consumer</w:t>
      </w:r>
      <w:r w:rsidR="00A21D86">
        <w:t xml:space="preserve"> at the time </w:t>
      </w:r>
      <w:r w:rsidR="003921E3">
        <w:t>of the supply</w:t>
      </w:r>
      <w:r w:rsidR="001C347C">
        <w:t>,</w:t>
      </w:r>
      <w:r w:rsidR="003921E3">
        <w:t xml:space="preserve"> simply because the consumer agreed to that variability of supply in advance? </w:t>
      </w:r>
      <w:r w:rsidR="009C0366">
        <w:t xml:space="preserve">This sort of issue may have already been considered but we thought </w:t>
      </w:r>
      <w:r w:rsidR="001C347C">
        <w:t xml:space="preserve">it </w:t>
      </w:r>
      <w:r w:rsidR="009C0366">
        <w:t xml:space="preserve">would </w:t>
      </w:r>
      <w:r w:rsidR="001C347C">
        <w:t xml:space="preserve">be worthwhile to </w:t>
      </w:r>
      <w:r w:rsidR="009C0366">
        <w:t xml:space="preserve">raise it. </w:t>
      </w:r>
    </w:p>
    <w:sectPr w:rsidR="0050359D" w:rsidRPr="0050359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152B8" w14:textId="77777777" w:rsidR="00130BA6" w:rsidRDefault="00130BA6" w:rsidP="00130BA6">
      <w:pPr>
        <w:spacing w:after="0" w:line="240" w:lineRule="auto"/>
      </w:pPr>
      <w:r>
        <w:separator/>
      </w:r>
    </w:p>
  </w:endnote>
  <w:endnote w:type="continuationSeparator" w:id="0">
    <w:p w14:paraId="602D9AEF" w14:textId="77777777" w:rsidR="00130BA6" w:rsidRDefault="00130BA6" w:rsidP="0013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2194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DA89E" w14:textId="314B1FF8" w:rsidR="00130BA6" w:rsidRDefault="00130B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D8EDF9" w14:textId="77777777" w:rsidR="00130BA6" w:rsidRDefault="00130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4696C" w14:textId="77777777" w:rsidR="00130BA6" w:rsidRDefault="00130BA6" w:rsidP="00130BA6">
      <w:pPr>
        <w:spacing w:after="0" w:line="240" w:lineRule="auto"/>
      </w:pPr>
      <w:r>
        <w:separator/>
      </w:r>
    </w:p>
  </w:footnote>
  <w:footnote w:type="continuationSeparator" w:id="0">
    <w:p w14:paraId="3992812E" w14:textId="77777777" w:rsidR="00130BA6" w:rsidRDefault="00130BA6" w:rsidP="00130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456B2"/>
    <w:multiLevelType w:val="hybridMultilevel"/>
    <w:tmpl w:val="E2628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31AB5"/>
    <w:multiLevelType w:val="hybridMultilevel"/>
    <w:tmpl w:val="CBDC6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718D3"/>
    <w:multiLevelType w:val="hybridMultilevel"/>
    <w:tmpl w:val="E26287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D0238"/>
    <w:multiLevelType w:val="hybridMultilevel"/>
    <w:tmpl w:val="E26287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B01CF"/>
    <w:multiLevelType w:val="hybridMultilevel"/>
    <w:tmpl w:val="F5A69468"/>
    <w:lvl w:ilvl="0" w:tplc="95427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8A15AC"/>
    <w:multiLevelType w:val="hybridMultilevel"/>
    <w:tmpl w:val="A8F40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98244">
    <w:abstractNumId w:val="1"/>
  </w:num>
  <w:num w:numId="2" w16cid:durableId="199435715">
    <w:abstractNumId w:val="0"/>
  </w:num>
  <w:num w:numId="3" w16cid:durableId="1231037049">
    <w:abstractNumId w:val="3"/>
  </w:num>
  <w:num w:numId="4" w16cid:durableId="481584260">
    <w:abstractNumId w:val="2"/>
  </w:num>
  <w:num w:numId="5" w16cid:durableId="974216860">
    <w:abstractNumId w:val="4"/>
  </w:num>
  <w:num w:numId="6" w16cid:durableId="624388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A6"/>
    <w:rsid w:val="00007C44"/>
    <w:rsid w:val="00032277"/>
    <w:rsid w:val="0003587E"/>
    <w:rsid w:val="00035A2D"/>
    <w:rsid w:val="00056E3B"/>
    <w:rsid w:val="00091BE2"/>
    <w:rsid w:val="000B5EFB"/>
    <w:rsid w:val="000B7F7A"/>
    <w:rsid w:val="000D0C21"/>
    <w:rsid w:val="000F06A4"/>
    <w:rsid w:val="000F7386"/>
    <w:rsid w:val="001034A1"/>
    <w:rsid w:val="00105604"/>
    <w:rsid w:val="001209B5"/>
    <w:rsid w:val="00123E9E"/>
    <w:rsid w:val="00130BA6"/>
    <w:rsid w:val="001420B0"/>
    <w:rsid w:val="001441C2"/>
    <w:rsid w:val="00154596"/>
    <w:rsid w:val="001B5681"/>
    <w:rsid w:val="001C347C"/>
    <w:rsid w:val="001E1BA7"/>
    <w:rsid w:val="001F09B2"/>
    <w:rsid w:val="001F14EC"/>
    <w:rsid w:val="001F4FCC"/>
    <w:rsid w:val="002178E7"/>
    <w:rsid w:val="00221260"/>
    <w:rsid w:val="002338BD"/>
    <w:rsid w:val="00290D65"/>
    <w:rsid w:val="002B731E"/>
    <w:rsid w:val="002C1240"/>
    <w:rsid w:val="002C50CC"/>
    <w:rsid w:val="002D56A2"/>
    <w:rsid w:val="002E4115"/>
    <w:rsid w:val="00301D73"/>
    <w:rsid w:val="0030461A"/>
    <w:rsid w:val="00347F9E"/>
    <w:rsid w:val="0035546E"/>
    <w:rsid w:val="003571A5"/>
    <w:rsid w:val="00366EAF"/>
    <w:rsid w:val="00383338"/>
    <w:rsid w:val="003921E3"/>
    <w:rsid w:val="003B19DE"/>
    <w:rsid w:val="003B282B"/>
    <w:rsid w:val="003B5CF5"/>
    <w:rsid w:val="003C5050"/>
    <w:rsid w:val="003C73FC"/>
    <w:rsid w:val="00423452"/>
    <w:rsid w:val="00426F0F"/>
    <w:rsid w:val="00487F5C"/>
    <w:rsid w:val="004955A7"/>
    <w:rsid w:val="004C1B08"/>
    <w:rsid w:val="004E58C5"/>
    <w:rsid w:val="0050359D"/>
    <w:rsid w:val="005467D5"/>
    <w:rsid w:val="00562F51"/>
    <w:rsid w:val="00595262"/>
    <w:rsid w:val="005C0FC3"/>
    <w:rsid w:val="005C499D"/>
    <w:rsid w:val="005E16DB"/>
    <w:rsid w:val="005E5B0F"/>
    <w:rsid w:val="0061521C"/>
    <w:rsid w:val="00622184"/>
    <w:rsid w:val="00651877"/>
    <w:rsid w:val="00656787"/>
    <w:rsid w:val="00683121"/>
    <w:rsid w:val="006838D1"/>
    <w:rsid w:val="0069702B"/>
    <w:rsid w:val="006C3FB8"/>
    <w:rsid w:val="006E6BC5"/>
    <w:rsid w:val="006F32DB"/>
    <w:rsid w:val="00711A60"/>
    <w:rsid w:val="00725A8C"/>
    <w:rsid w:val="00754A6B"/>
    <w:rsid w:val="0077050B"/>
    <w:rsid w:val="007903E5"/>
    <w:rsid w:val="0079564E"/>
    <w:rsid w:val="007A6DB0"/>
    <w:rsid w:val="00805B00"/>
    <w:rsid w:val="008112FD"/>
    <w:rsid w:val="008A398E"/>
    <w:rsid w:val="008B78E0"/>
    <w:rsid w:val="008D4D3F"/>
    <w:rsid w:val="008F32A1"/>
    <w:rsid w:val="00901404"/>
    <w:rsid w:val="00906DFF"/>
    <w:rsid w:val="009323C6"/>
    <w:rsid w:val="009432D9"/>
    <w:rsid w:val="00944205"/>
    <w:rsid w:val="009464A0"/>
    <w:rsid w:val="00947952"/>
    <w:rsid w:val="009600DA"/>
    <w:rsid w:val="009918A2"/>
    <w:rsid w:val="00991F78"/>
    <w:rsid w:val="009A4A84"/>
    <w:rsid w:val="009A6809"/>
    <w:rsid w:val="009A6FB4"/>
    <w:rsid w:val="009C0366"/>
    <w:rsid w:val="009C59C2"/>
    <w:rsid w:val="009D797E"/>
    <w:rsid w:val="009E5657"/>
    <w:rsid w:val="009E7710"/>
    <w:rsid w:val="009F3965"/>
    <w:rsid w:val="009F5430"/>
    <w:rsid w:val="009F6392"/>
    <w:rsid w:val="00A21D86"/>
    <w:rsid w:val="00A5739F"/>
    <w:rsid w:val="00A7244F"/>
    <w:rsid w:val="00A774A6"/>
    <w:rsid w:val="00A841E9"/>
    <w:rsid w:val="00AE39DE"/>
    <w:rsid w:val="00AF0289"/>
    <w:rsid w:val="00AF30A6"/>
    <w:rsid w:val="00B16A11"/>
    <w:rsid w:val="00B175B8"/>
    <w:rsid w:val="00B23FAE"/>
    <w:rsid w:val="00B26C7C"/>
    <w:rsid w:val="00B33ED5"/>
    <w:rsid w:val="00B72AB7"/>
    <w:rsid w:val="00B753F4"/>
    <w:rsid w:val="00B77BB0"/>
    <w:rsid w:val="00BA6ECE"/>
    <w:rsid w:val="00BB4A5D"/>
    <w:rsid w:val="00BD497A"/>
    <w:rsid w:val="00BE5F64"/>
    <w:rsid w:val="00C0011E"/>
    <w:rsid w:val="00C27528"/>
    <w:rsid w:val="00C31B69"/>
    <w:rsid w:val="00C31D90"/>
    <w:rsid w:val="00C47C29"/>
    <w:rsid w:val="00C77188"/>
    <w:rsid w:val="00C81756"/>
    <w:rsid w:val="00C82531"/>
    <w:rsid w:val="00CB164F"/>
    <w:rsid w:val="00CD354D"/>
    <w:rsid w:val="00CD5E15"/>
    <w:rsid w:val="00CE5725"/>
    <w:rsid w:val="00CF751A"/>
    <w:rsid w:val="00D0316C"/>
    <w:rsid w:val="00D06037"/>
    <w:rsid w:val="00D45C9A"/>
    <w:rsid w:val="00D61359"/>
    <w:rsid w:val="00D75195"/>
    <w:rsid w:val="00D94FBE"/>
    <w:rsid w:val="00DA4630"/>
    <w:rsid w:val="00DD793D"/>
    <w:rsid w:val="00E01370"/>
    <w:rsid w:val="00E261BC"/>
    <w:rsid w:val="00E276A5"/>
    <w:rsid w:val="00E31C5A"/>
    <w:rsid w:val="00E612A4"/>
    <w:rsid w:val="00E6143F"/>
    <w:rsid w:val="00E6549B"/>
    <w:rsid w:val="00E7667E"/>
    <w:rsid w:val="00E81A1D"/>
    <w:rsid w:val="00EA2AD3"/>
    <w:rsid w:val="00EB1ACC"/>
    <w:rsid w:val="00F220C1"/>
    <w:rsid w:val="00F37814"/>
    <w:rsid w:val="00F42ACD"/>
    <w:rsid w:val="00F45B0E"/>
    <w:rsid w:val="00F571E3"/>
    <w:rsid w:val="00F955CB"/>
    <w:rsid w:val="00FA4986"/>
    <w:rsid w:val="00FC0822"/>
    <w:rsid w:val="00FD109A"/>
    <w:rsid w:val="00FE2BC4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FAC8"/>
  <w15:chartTrackingRefBased/>
  <w15:docId w15:val="{10032E21-085B-48DE-AAAF-A4425B31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B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0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A6"/>
  </w:style>
  <w:style w:type="paragraph" w:styleId="Footer">
    <w:name w:val="footer"/>
    <w:basedOn w:val="Normal"/>
    <w:link w:val="FooterChar"/>
    <w:uiPriority w:val="99"/>
    <w:unhideWhenUsed/>
    <w:rsid w:val="00130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A6"/>
  </w:style>
  <w:style w:type="character" w:styleId="CommentReference">
    <w:name w:val="annotation reference"/>
    <w:basedOn w:val="DefaultParagraphFont"/>
    <w:uiPriority w:val="99"/>
    <w:semiHidden/>
    <w:unhideWhenUsed/>
    <w:rsid w:val="00BD4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9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9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49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3737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Euan</dc:creator>
  <cp:keywords/>
  <dc:description/>
  <cp:lastModifiedBy>West, Euan</cp:lastModifiedBy>
  <cp:revision>2</cp:revision>
  <dcterms:created xsi:type="dcterms:W3CDTF">2025-02-10T23:36:00Z</dcterms:created>
  <dcterms:modified xsi:type="dcterms:W3CDTF">2025-02-10T23:36:00Z</dcterms:modified>
</cp:coreProperties>
</file>